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09F36" w14:textId="7E888300" w:rsidR="002D2727" w:rsidRDefault="002D2727" w:rsidP="002D2727">
      <w:pPr>
        <w:pStyle w:val="Cuerpo"/>
        <w:rPr>
          <w:lang w:val="es-MX"/>
        </w:rPr>
      </w:pPr>
    </w:p>
    <w:p w14:paraId="56169388" w14:textId="25EB8366" w:rsidR="002D2727" w:rsidRPr="007F0CED" w:rsidRDefault="002D2727" w:rsidP="004063F5">
      <w:pPr>
        <w:pBdr>
          <w:top w:val="nil"/>
          <w:left w:val="nil"/>
          <w:bottom w:val="nil"/>
          <w:right w:val="nil"/>
          <w:between w:val="nil"/>
        </w:pBdr>
        <w:jc w:val="both"/>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pPr>
      <w:r w:rsidRPr="007F0CE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CONTRATO MARCO DE PRESTACIÓN DE SERVICIOS QUE CELEBRAN POR UNA PAR</w:t>
      </w:r>
      <w:r w:rsidR="005C472E" w:rsidRPr="007F0CE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TE</w:t>
      </w:r>
      <w:r w:rsidRPr="007F0CE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 xml:space="preserve"> </w:t>
      </w:r>
      <w:r w:rsidR="007D1B2D" w:rsidRPr="007D1B2D">
        <w:rPr>
          <w:rFonts w:ascii="Bebas Neue Bold" w:eastAsia="Bebas Neue Bold" w:hAnsi="Bebas Neue Bold" w:cs="Bebas Neue Bold"/>
          <w:color w:val="4E5B6F"/>
          <w:sz w:val="28"/>
          <w:szCs w:val="28"/>
          <w:highlight w:val="yellow"/>
          <w:u w:color="4E5B6F"/>
          <w:lang w:val="es-MX" w:eastAsia="es-MX"/>
          <w14:textOutline w14:w="0" w14:cap="flat" w14:cmpd="sng" w14:algn="ctr">
            <w14:noFill/>
            <w14:prstDash w14:val="solid"/>
            <w14:bevel/>
          </w14:textOutline>
        </w:rPr>
        <w:t>XXXXXXX</w:t>
      </w:r>
      <w:r w:rsidR="007D1B2D" w:rsidRPr="007D1B2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 xml:space="preserve"> </w:t>
      </w:r>
      <w:r w:rsidRPr="007F0CE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 xml:space="preserve">A QUIEN EN LO SUCESIVO SE LE DENOMINARÁ COMO “EL CLIENTE”, REPRESENTADA EN ESTE ACTO POR SU APODERADO, </w:t>
      </w:r>
      <w:r w:rsidR="007D1B2D" w:rsidRPr="007D1B2D">
        <w:rPr>
          <w:rFonts w:ascii="Bebas Neue Bold" w:eastAsia="Bebas Neue Bold" w:hAnsi="Bebas Neue Bold" w:cs="Bebas Neue Bold"/>
          <w:color w:val="4E5B6F"/>
          <w:sz w:val="28"/>
          <w:szCs w:val="28"/>
          <w:highlight w:val="yellow"/>
          <w:u w:color="4E5B6F"/>
          <w:lang w:val="es-MX" w:eastAsia="es-MX"/>
          <w14:textOutline w14:w="0" w14:cap="flat" w14:cmpd="sng" w14:algn="ctr">
            <w14:noFill/>
            <w14:prstDash w14:val="solid"/>
            <w14:bevel/>
          </w14:textOutline>
        </w:rPr>
        <w:t>XXXXXXXXX</w:t>
      </w:r>
      <w:r w:rsidR="007D1B2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 xml:space="preserve"> </w:t>
      </w:r>
      <w:r w:rsidRPr="007F0CE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Y POR LA OTRA</w:t>
      </w:r>
      <w:r w:rsidR="00F00EC7" w:rsidRPr="007F0CE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 xml:space="preserve"> PARTE</w:t>
      </w:r>
      <w:r w:rsidRPr="007F0CE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 xml:space="preserve"> XAL DIGITAL, S.A. DE C.V., REPRESENTADA EN ESTE ACTO POR </w:t>
      </w:r>
      <w:r w:rsidR="00F00EC7" w:rsidRPr="007F0CE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 xml:space="preserve">SU APODERADO </w:t>
      </w:r>
      <w:r w:rsidR="007C0921">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ALBERTO DENIS GÉNOVA SANJUAN</w:t>
      </w:r>
      <w:r w:rsidRPr="007F0CED">
        <w:rPr>
          <w:rFonts w:ascii="Bebas Neue Bold" w:eastAsia="Bebas Neue Bold" w:hAnsi="Bebas Neue Bold" w:cs="Bebas Neue Bold"/>
          <w:color w:val="4E5B6F"/>
          <w:sz w:val="28"/>
          <w:szCs w:val="28"/>
          <w:u w:color="4E5B6F"/>
          <w:lang w:val="es-MX" w:eastAsia="es-MX"/>
          <w14:textOutline w14:w="0" w14:cap="flat" w14:cmpd="sng" w14:algn="ctr">
            <w14:noFill/>
            <w14:prstDash w14:val="solid"/>
            <w14:bevel/>
          </w14:textOutline>
        </w:rPr>
        <w:t>, A QUIEN EN LO SUCESIVO SE LE DENOMINARÁ COMO “ EL PROVEEDOR” o “XAL” Y EN SU CONJUNTO COMO “LAS PARTES”, DE CONFORMIDAD CON LAS SIGUIENTES:</w:t>
      </w:r>
    </w:p>
    <w:p w14:paraId="0D5BCED6" w14:textId="77777777" w:rsidR="002D2727" w:rsidRPr="007F0CED" w:rsidRDefault="002D2727" w:rsidP="00213EAD">
      <w:pPr>
        <w:widowControl w:val="0"/>
        <w:pBdr>
          <w:top w:val="nil"/>
          <w:left w:val="nil"/>
          <w:bottom w:val="nil"/>
          <w:right w:val="nil"/>
          <w:between w:val="nil"/>
        </w:pBdr>
        <w:ind w:right="141"/>
        <w:jc w:val="both"/>
        <w:rPr>
          <w:rFonts w:ascii="Bebas Neue" w:eastAsia="Bebas Neue" w:hAnsi="Bebas Neue" w:cs="Bebas Neue"/>
          <w:b/>
          <w:color w:val="FFCC00"/>
          <w:sz w:val="28"/>
          <w:szCs w:val="28"/>
          <w:lang w:val="es-MX"/>
        </w:rPr>
      </w:pPr>
      <w:bookmarkStart w:id="0" w:name="_heading=h.30j0zll" w:colFirst="0" w:colLast="0"/>
      <w:bookmarkEnd w:id="0"/>
    </w:p>
    <w:p w14:paraId="705FE1BE" w14:textId="556E8E74" w:rsidR="00F012D5" w:rsidRPr="007F0CED" w:rsidRDefault="00010C83" w:rsidP="00213EAD">
      <w:pPr>
        <w:widowControl w:val="0"/>
        <w:pBdr>
          <w:top w:val="nil"/>
          <w:left w:val="nil"/>
          <w:bottom w:val="nil"/>
          <w:right w:val="nil"/>
          <w:between w:val="nil"/>
        </w:pBdr>
        <w:ind w:right="141"/>
        <w:jc w:val="both"/>
        <w:rPr>
          <w:rFonts w:ascii="Bebas Neue" w:eastAsia="Bebas Neue" w:hAnsi="Bebas Neue" w:cs="Bebas Neue"/>
          <w:b/>
          <w:color w:val="4E5B6F"/>
          <w:sz w:val="28"/>
          <w:szCs w:val="28"/>
        </w:rPr>
      </w:pPr>
      <w:r w:rsidRPr="007F0CED">
        <w:rPr>
          <w:rFonts w:ascii="Bebas Neue" w:eastAsia="Bebas Neue" w:hAnsi="Bebas Neue" w:cs="Bebas Neue"/>
          <w:b/>
          <w:color w:val="FFCC00"/>
          <w:sz w:val="28"/>
          <w:szCs w:val="28"/>
        </w:rPr>
        <w:t>|</w:t>
      </w:r>
      <w:r w:rsidRPr="007F0CED">
        <w:rPr>
          <w:rFonts w:ascii="Bebas Neue" w:eastAsia="Bebas Neue" w:hAnsi="Bebas Neue" w:cs="Bebas Neue"/>
          <w:b/>
          <w:color w:val="4E5B6F"/>
          <w:sz w:val="28"/>
          <w:szCs w:val="28"/>
        </w:rPr>
        <w:t>DECLARACIONES</w:t>
      </w:r>
    </w:p>
    <w:p w14:paraId="2D24F456" w14:textId="77777777" w:rsidR="00202299" w:rsidRPr="007F0CED" w:rsidRDefault="00202299" w:rsidP="00213EAD">
      <w:pPr>
        <w:widowControl w:val="0"/>
        <w:pBdr>
          <w:top w:val="nil"/>
          <w:left w:val="nil"/>
          <w:bottom w:val="nil"/>
          <w:right w:val="nil"/>
          <w:between w:val="nil"/>
        </w:pBdr>
        <w:ind w:right="141"/>
        <w:jc w:val="both"/>
        <w:rPr>
          <w:rFonts w:ascii="Dosis" w:eastAsia="Dosis" w:hAnsi="Dosis" w:cs="Dosis"/>
          <w:color w:val="353535"/>
          <w:sz w:val="28"/>
          <w:szCs w:val="28"/>
        </w:rPr>
      </w:pPr>
    </w:p>
    <w:p w14:paraId="296423B8" w14:textId="5C5A195D" w:rsidR="00F012D5" w:rsidRPr="007F0CED" w:rsidRDefault="00010C83" w:rsidP="00213EAD">
      <w:pPr>
        <w:widowControl w:val="0"/>
        <w:numPr>
          <w:ilvl w:val="0"/>
          <w:numId w:val="1"/>
        </w:numPr>
        <w:pBdr>
          <w:top w:val="nil"/>
          <w:left w:val="nil"/>
          <w:bottom w:val="nil"/>
          <w:right w:val="nil"/>
          <w:between w:val="nil"/>
        </w:pBdr>
        <w:ind w:right="141"/>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Declara </w:t>
      </w:r>
      <w:r w:rsidR="002D2727" w:rsidRPr="007F0CED">
        <w:rPr>
          <w:rFonts w:ascii="Dosis" w:eastAsia="Dosis" w:hAnsi="Dosis" w:cs="Dosis"/>
          <w:color w:val="353535"/>
          <w:sz w:val="22"/>
          <w:szCs w:val="22"/>
          <w:lang w:val="es-MX"/>
        </w:rPr>
        <w:t>“EL CLIENTE”</w:t>
      </w:r>
      <w:r w:rsidRPr="007F0CED">
        <w:rPr>
          <w:rFonts w:ascii="Dosis" w:eastAsia="Dosis" w:hAnsi="Dosis" w:cs="Dosis"/>
          <w:color w:val="353535"/>
          <w:sz w:val="22"/>
          <w:szCs w:val="22"/>
          <w:lang w:val="es-MX"/>
        </w:rPr>
        <w:t xml:space="preserve">, a través de su </w:t>
      </w:r>
      <w:r w:rsidR="002D2727" w:rsidRPr="007F0CED">
        <w:rPr>
          <w:rFonts w:ascii="Dosis" w:eastAsia="Dosis" w:hAnsi="Dosis" w:cs="Dosis"/>
          <w:color w:val="353535"/>
          <w:sz w:val="22"/>
          <w:szCs w:val="22"/>
          <w:lang w:val="es-MX"/>
        </w:rPr>
        <w:t>R</w:t>
      </w:r>
      <w:r w:rsidRPr="007F0CED">
        <w:rPr>
          <w:rFonts w:ascii="Dosis" w:eastAsia="Dosis" w:hAnsi="Dosis" w:cs="Dosis"/>
          <w:color w:val="353535"/>
          <w:sz w:val="22"/>
          <w:szCs w:val="22"/>
          <w:lang w:val="es-MX"/>
        </w:rPr>
        <w:t xml:space="preserve">epresentante </w:t>
      </w:r>
      <w:r w:rsidR="002D2727" w:rsidRPr="007F0CED">
        <w:rPr>
          <w:rFonts w:ascii="Dosis" w:eastAsia="Dosis" w:hAnsi="Dosis" w:cs="Dosis"/>
          <w:color w:val="353535"/>
          <w:sz w:val="22"/>
          <w:szCs w:val="22"/>
          <w:lang w:val="es-MX"/>
        </w:rPr>
        <w:t>L</w:t>
      </w:r>
      <w:r w:rsidRPr="007F0CED">
        <w:rPr>
          <w:rFonts w:ascii="Dosis" w:eastAsia="Dosis" w:hAnsi="Dosis" w:cs="Dosis"/>
          <w:color w:val="353535"/>
          <w:sz w:val="22"/>
          <w:szCs w:val="22"/>
          <w:lang w:val="es-MX"/>
        </w:rPr>
        <w:t>egal</w:t>
      </w:r>
      <w:r w:rsidR="002D2727" w:rsidRPr="007F0CED">
        <w:rPr>
          <w:rFonts w:ascii="Dosis" w:eastAsia="Dosis" w:hAnsi="Dosis" w:cs="Dosis"/>
          <w:color w:val="353535"/>
          <w:sz w:val="22"/>
          <w:szCs w:val="22"/>
          <w:lang w:val="es-MX"/>
        </w:rPr>
        <w:t xml:space="preserve">, </w:t>
      </w:r>
      <w:r w:rsidRPr="007F0CED">
        <w:rPr>
          <w:rFonts w:ascii="Dosis" w:eastAsia="Dosis" w:hAnsi="Dosis" w:cs="Dosis"/>
          <w:color w:val="353535"/>
          <w:sz w:val="22"/>
          <w:szCs w:val="22"/>
          <w:lang w:val="es-MX"/>
        </w:rPr>
        <w:t>que:</w:t>
      </w:r>
    </w:p>
    <w:p w14:paraId="35E0E6D6" w14:textId="01F6DAAF" w:rsidR="00F33BEE" w:rsidRPr="007F0CED" w:rsidRDefault="002D2727" w:rsidP="00F00EC7">
      <w:pPr>
        <w:widowControl w:val="0"/>
        <w:numPr>
          <w:ilvl w:val="1"/>
          <w:numId w:val="1"/>
        </w:numPr>
        <w:pBdr>
          <w:top w:val="nil"/>
          <w:left w:val="nil"/>
          <w:bottom w:val="nil"/>
          <w:right w:val="nil"/>
          <w:between w:val="nil"/>
        </w:pBdr>
        <w:ind w:right="142"/>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Es una sociedad mercantil debidamente constituida de conformidad con las leyes de los Estados Unidos Mexicanos</w:t>
      </w:r>
      <w:r w:rsidR="00A57F1A" w:rsidRPr="007F0CED">
        <w:rPr>
          <w:rFonts w:ascii="Dosis" w:eastAsia="Dosis" w:hAnsi="Dosis" w:cs="Dosis"/>
          <w:color w:val="353535"/>
          <w:sz w:val="22"/>
          <w:szCs w:val="22"/>
          <w:lang w:val="es-MX"/>
        </w:rPr>
        <w:t>,</w:t>
      </w:r>
      <w:r w:rsidR="00870931" w:rsidRPr="007F0CED">
        <w:rPr>
          <w:rFonts w:ascii="Dosis" w:eastAsia="Dosis" w:hAnsi="Dosis" w:cs="Dosis"/>
          <w:color w:val="353535"/>
          <w:sz w:val="22"/>
          <w:szCs w:val="22"/>
          <w:lang w:val="es-MX"/>
        </w:rPr>
        <w:t xml:space="preserve"> bajo la denominación </w:t>
      </w:r>
      <w:r w:rsidR="007D1B2D" w:rsidRPr="00775D26">
        <w:rPr>
          <w:rFonts w:ascii="Dosis" w:eastAsia="Dosis" w:hAnsi="Dosis" w:cs="Dosis"/>
          <w:color w:val="353535"/>
          <w:sz w:val="22"/>
          <w:szCs w:val="22"/>
          <w:highlight w:val="yellow"/>
          <w:lang w:val="es-MX"/>
        </w:rPr>
        <w:t>XXXXXXX</w:t>
      </w:r>
      <w:r w:rsidR="007D1B2D" w:rsidRPr="007F0CED">
        <w:rPr>
          <w:rFonts w:ascii="Dosis" w:eastAsia="Dosis" w:hAnsi="Dosis" w:cs="Dosis"/>
          <w:color w:val="353535"/>
          <w:sz w:val="22"/>
          <w:szCs w:val="22"/>
          <w:lang w:val="es-MX"/>
        </w:rPr>
        <w:t xml:space="preserve"> </w:t>
      </w:r>
      <w:r w:rsidRPr="007F0CED">
        <w:rPr>
          <w:rFonts w:ascii="Dosis" w:eastAsia="Dosis" w:hAnsi="Dosis" w:cs="Dosis"/>
          <w:color w:val="353535"/>
          <w:sz w:val="22"/>
          <w:szCs w:val="22"/>
          <w:lang w:val="es-MX"/>
        </w:rPr>
        <w:t xml:space="preserve">según consta en la escritura pública número </w:t>
      </w:r>
      <w:r w:rsidR="007D1B2D" w:rsidRPr="00775D26">
        <w:rPr>
          <w:rFonts w:ascii="Dosis" w:eastAsia="Dosis" w:hAnsi="Dosis" w:cs="Dosis"/>
          <w:color w:val="353535"/>
          <w:sz w:val="22"/>
          <w:szCs w:val="22"/>
          <w:highlight w:val="yellow"/>
          <w:lang w:val="es-MX"/>
        </w:rPr>
        <w:t>XXXXXXX</w:t>
      </w:r>
      <w:r w:rsidR="007D1B2D" w:rsidRPr="007F0CED">
        <w:rPr>
          <w:rFonts w:ascii="Dosis" w:eastAsia="Dosis" w:hAnsi="Dosis" w:cs="Dosis"/>
          <w:color w:val="353535"/>
          <w:sz w:val="22"/>
          <w:szCs w:val="22"/>
          <w:lang w:val="es-MX"/>
        </w:rPr>
        <w:t xml:space="preserve"> </w:t>
      </w:r>
      <w:r w:rsidR="00F33BEE" w:rsidRPr="007F0CED">
        <w:rPr>
          <w:rFonts w:ascii="Dosis" w:eastAsia="Dosis" w:hAnsi="Dosis" w:cs="Dosis"/>
          <w:color w:val="353535"/>
          <w:sz w:val="22"/>
          <w:szCs w:val="22"/>
          <w:lang w:val="es-MX"/>
        </w:rPr>
        <w:t xml:space="preserve">, de fecha </w:t>
      </w:r>
      <w:r w:rsidR="007D1B2D" w:rsidRPr="00775D26">
        <w:rPr>
          <w:rFonts w:ascii="Dosis" w:eastAsia="Dosis" w:hAnsi="Dosis" w:cs="Dosis"/>
          <w:color w:val="353535"/>
          <w:sz w:val="22"/>
          <w:szCs w:val="22"/>
          <w:highlight w:val="yellow"/>
          <w:lang w:val="es-MX"/>
        </w:rPr>
        <w:t>XX</w:t>
      </w:r>
      <w:r w:rsidR="007D1B2D">
        <w:rPr>
          <w:rFonts w:ascii="Dosis" w:eastAsia="Dosis" w:hAnsi="Dosis" w:cs="Dosis"/>
          <w:color w:val="353535"/>
          <w:sz w:val="22"/>
          <w:szCs w:val="22"/>
          <w:lang w:val="es-MX"/>
        </w:rPr>
        <w:t xml:space="preserve"> </w:t>
      </w:r>
      <w:r w:rsidR="00F33BEE" w:rsidRPr="007F0CED">
        <w:rPr>
          <w:rFonts w:ascii="Dosis" w:eastAsia="Dosis" w:hAnsi="Dosis" w:cs="Dosis"/>
          <w:color w:val="353535"/>
          <w:sz w:val="22"/>
          <w:szCs w:val="22"/>
          <w:lang w:val="es-MX"/>
        </w:rPr>
        <w:t xml:space="preserve">de </w:t>
      </w:r>
      <w:r w:rsidR="007D1B2D" w:rsidRPr="00775D26">
        <w:rPr>
          <w:rFonts w:ascii="Dosis" w:eastAsia="Dosis" w:hAnsi="Dosis" w:cs="Dosis"/>
          <w:color w:val="353535"/>
          <w:sz w:val="22"/>
          <w:szCs w:val="22"/>
          <w:highlight w:val="yellow"/>
          <w:lang w:val="es-MX"/>
        </w:rPr>
        <w:t>XXXXXXX</w:t>
      </w:r>
      <w:r w:rsidR="007F0CED" w:rsidRPr="007F0CED">
        <w:rPr>
          <w:rFonts w:ascii="Dosis" w:eastAsia="Dosis" w:hAnsi="Dosis" w:cs="Dosis"/>
          <w:color w:val="353535"/>
          <w:sz w:val="22"/>
          <w:szCs w:val="22"/>
          <w:lang w:val="es-MX"/>
        </w:rPr>
        <w:t xml:space="preserve"> </w:t>
      </w:r>
      <w:r w:rsidR="00F33BEE" w:rsidRPr="007F0CED">
        <w:rPr>
          <w:rFonts w:ascii="Dosis" w:eastAsia="Dosis" w:hAnsi="Dosis" w:cs="Dosis"/>
          <w:color w:val="353535"/>
          <w:sz w:val="22"/>
          <w:szCs w:val="22"/>
          <w:lang w:val="es-MX"/>
        </w:rPr>
        <w:t>del año</w:t>
      </w:r>
      <w:r w:rsidR="00F00EC7" w:rsidRPr="007F0CED">
        <w:rPr>
          <w:rFonts w:ascii="Dosis" w:eastAsia="Dosis" w:hAnsi="Dosis" w:cs="Dosis"/>
          <w:color w:val="353535"/>
          <w:sz w:val="22"/>
          <w:szCs w:val="22"/>
          <w:lang w:val="es-MX"/>
        </w:rPr>
        <w:t xml:space="preserve"> </w:t>
      </w:r>
      <w:r w:rsidR="007D1B2D" w:rsidRPr="00775D26">
        <w:rPr>
          <w:rFonts w:ascii="Dosis" w:eastAsia="Dosis" w:hAnsi="Dosis" w:cs="Dosis"/>
          <w:color w:val="353535"/>
          <w:sz w:val="22"/>
          <w:szCs w:val="22"/>
          <w:highlight w:val="yellow"/>
          <w:lang w:val="es-MX"/>
        </w:rPr>
        <w:t>XXXX</w:t>
      </w:r>
      <w:r w:rsidR="00F33BEE" w:rsidRPr="007F0CED">
        <w:rPr>
          <w:rFonts w:ascii="Dosis" w:eastAsia="Dosis" w:hAnsi="Dosis" w:cs="Dosis"/>
          <w:color w:val="353535"/>
          <w:sz w:val="22"/>
          <w:szCs w:val="22"/>
          <w:lang w:val="es-MX"/>
        </w:rPr>
        <w:t>, otorgada ante la fe de</w:t>
      </w:r>
      <w:r w:rsidR="007F0CED" w:rsidRPr="007F0CED">
        <w:rPr>
          <w:rFonts w:ascii="Dosis" w:eastAsia="Dosis" w:hAnsi="Dosis" w:cs="Dosis"/>
          <w:color w:val="353535"/>
          <w:sz w:val="22"/>
          <w:szCs w:val="22"/>
          <w:lang w:val="es-MX"/>
        </w:rPr>
        <w:t>l</w:t>
      </w:r>
      <w:r w:rsidR="00F33BEE" w:rsidRPr="007F0CED">
        <w:rPr>
          <w:rFonts w:ascii="Dosis" w:eastAsia="Dosis" w:hAnsi="Dosis" w:cs="Dosis"/>
          <w:color w:val="353535"/>
          <w:sz w:val="22"/>
          <w:szCs w:val="22"/>
          <w:lang w:val="es-MX"/>
        </w:rPr>
        <w:t xml:space="preserve"> licenciad</w:t>
      </w:r>
      <w:r w:rsidR="007F0CED" w:rsidRPr="007F0CED">
        <w:rPr>
          <w:rFonts w:ascii="Dosis" w:eastAsia="Dosis" w:hAnsi="Dosis" w:cs="Dosis"/>
          <w:color w:val="353535"/>
          <w:sz w:val="22"/>
          <w:szCs w:val="22"/>
          <w:lang w:val="es-MX"/>
        </w:rPr>
        <w:t>o</w:t>
      </w:r>
      <w:r w:rsidR="00F33BEE" w:rsidRPr="007F0CED">
        <w:rPr>
          <w:rFonts w:ascii="Dosis" w:eastAsia="Dosis" w:hAnsi="Dosis" w:cs="Dosis"/>
          <w:color w:val="353535"/>
          <w:sz w:val="22"/>
          <w:szCs w:val="22"/>
          <w:lang w:val="es-MX"/>
        </w:rPr>
        <w:t xml:space="preserve"> </w:t>
      </w:r>
      <w:r w:rsidR="007D1B2D" w:rsidRPr="00775D26">
        <w:rPr>
          <w:rFonts w:ascii="Dosis" w:eastAsia="Dosis" w:hAnsi="Dosis" w:cs="Dosis"/>
          <w:color w:val="353535"/>
          <w:sz w:val="22"/>
          <w:szCs w:val="22"/>
          <w:highlight w:val="yellow"/>
          <w:lang w:val="es-MX"/>
        </w:rPr>
        <w:t>XXXXXXX</w:t>
      </w:r>
      <w:r w:rsidR="00F33BEE" w:rsidRPr="007F0CED">
        <w:rPr>
          <w:rFonts w:ascii="Dosis" w:eastAsia="Dosis" w:hAnsi="Dosis" w:cs="Dosis"/>
          <w:color w:val="353535"/>
          <w:sz w:val="22"/>
          <w:szCs w:val="22"/>
          <w:lang w:val="es-MX"/>
        </w:rPr>
        <w:t>, Notario Público No.</w:t>
      </w:r>
      <w:r w:rsidR="00F00EC7" w:rsidRPr="007F0CED">
        <w:rPr>
          <w:rFonts w:ascii="Dosis" w:eastAsia="Dosis" w:hAnsi="Dosis" w:cs="Dosis"/>
          <w:color w:val="353535"/>
          <w:sz w:val="22"/>
          <w:szCs w:val="22"/>
          <w:lang w:val="es-MX"/>
        </w:rPr>
        <w:t xml:space="preserve"> </w:t>
      </w:r>
      <w:r w:rsidR="007D1B2D" w:rsidRPr="00775D26">
        <w:rPr>
          <w:rFonts w:ascii="Dosis" w:eastAsia="Dosis" w:hAnsi="Dosis" w:cs="Dosis"/>
          <w:color w:val="353535"/>
          <w:sz w:val="22"/>
          <w:szCs w:val="22"/>
          <w:highlight w:val="yellow"/>
          <w:lang w:val="es-MX"/>
        </w:rPr>
        <w:t>XX</w:t>
      </w:r>
      <w:r w:rsidR="007D1B2D">
        <w:rPr>
          <w:rFonts w:ascii="Dosis" w:eastAsia="Dosis" w:hAnsi="Dosis" w:cs="Dosis"/>
          <w:color w:val="353535"/>
          <w:sz w:val="22"/>
          <w:szCs w:val="22"/>
          <w:lang w:val="es-MX"/>
        </w:rPr>
        <w:t xml:space="preserve"> </w:t>
      </w:r>
      <w:r w:rsidR="00F33BEE" w:rsidRPr="007F0CED">
        <w:rPr>
          <w:rFonts w:ascii="Dosis" w:eastAsia="Dosis" w:hAnsi="Dosis" w:cs="Dosis"/>
          <w:color w:val="353535"/>
          <w:sz w:val="22"/>
          <w:szCs w:val="22"/>
          <w:lang w:val="es-MX"/>
        </w:rPr>
        <w:t xml:space="preserve">de la Ciudad de </w:t>
      </w:r>
      <w:r w:rsidR="007D1B2D" w:rsidRPr="00775D26">
        <w:rPr>
          <w:rFonts w:ascii="Dosis" w:eastAsia="Dosis" w:hAnsi="Dosis" w:cs="Dosis"/>
          <w:color w:val="353535"/>
          <w:sz w:val="22"/>
          <w:szCs w:val="22"/>
          <w:highlight w:val="yellow"/>
          <w:lang w:val="es-MX"/>
        </w:rPr>
        <w:t>XXXXXXX</w:t>
      </w:r>
      <w:r w:rsidR="007D1B2D" w:rsidRPr="007F0CED">
        <w:rPr>
          <w:rFonts w:ascii="Dosis" w:eastAsia="Dosis" w:hAnsi="Dosis" w:cs="Dosis"/>
          <w:color w:val="353535"/>
          <w:sz w:val="22"/>
          <w:szCs w:val="22"/>
          <w:lang w:val="es-MX"/>
        </w:rPr>
        <w:t xml:space="preserve"> </w:t>
      </w:r>
      <w:r w:rsidR="00F33BEE" w:rsidRPr="007F0CED">
        <w:rPr>
          <w:rFonts w:ascii="Dosis" w:eastAsia="Dosis" w:hAnsi="Dosis" w:cs="Dosis"/>
          <w:color w:val="353535"/>
          <w:sz w:val="22"/>
          <w:szCs w:val="22"/>
          <w:lang w:val="es-MX"/>
        </w:rPr>
        <w:t xml:space="preserve">y cuyo primer testimonio quedó debidamente inscrito en el </w:t>
      </w:r>
      <w:r w:rsidR="000A5884" w:rsidRPr="000A5884">
        <w:rPr>
          <w:rFonts w:ascii="Dosis" w:eastAsia="Dosis" w:hAnsi="Dosis" w:cs="Dosis"/>
          <w:color w:val="353535"/>
          <w:sz w:val="22"/>
          <w:szCs w:val="22"/>
          <w:lang w:val="es-MX"/>
        </w:rPr>
        <w:t>Registro Público de la Propiedad y del Comercio</w:t>
      </w:r>
      <w:r w:rsidR="007F0CED" w:rsidRPr="007F0CED">
        <w:rPr>
          <w:rFonts w:ascii="Dosis" w:eastAsia="Dosis" w:hAnsi="Dosis" w:cs="Dosis"/>
          <w:color w:val="353535"/>
          <w:sz w:val="22"/>
          <w:szCs w:val="22"/>
          <w:lang w:val="es-MX"/>
        </w:rPr>
        <w:t xml:space="preserve">, con el Folio Mercantil Electronico </w:t>
      </w:r>
      <w:r w:rsidR="007D1B2D" w:rsidRPr="00775D26">
        <w:rPr>
          <w:rFonts w:ascii="Dosis" w:eastAsia="Dosis" w:hAnsi="Dosis" w:cs="Dosis"/>
          <w:color w:val="353535"/>
          <w:sz w:val="22"/>
          <w:szCs w:val="22"/>
          <w:highlight w:val="yellow"/>
          <w:lang w:val="es-MX"/>
        </w:rPr>
        <w:t>XXXXXXX</w:t>
      </w:r>
      <w:r w:rsidR="005E1824" w:rsidRPr="007F0CED">
        <w:rPr>
          <w:rFonts w:ascii="Dosis" w:eastAsia="Dosis" w:hAnsi="Dosis" w:cs="Dosis"/>
          <w:color w:val="353535"/>
          <w:sz w:val="22"/>
          <w:szCs w:val="22"/>
          <w:lang w:val="es-MX"/>
        </w:rPr>
        <w:t>.</w:t>
      </w:r>
    </w:p>
    <w:p w14:paraId="7E3D6DB6" w14:textId="77777777" w:rsidR="00F00EC7" w:rsidRPr="007F0CED" w:rsidRDefault="00F00EC7" w:rsidP="00F00EC7">
      <w:pPr>
        <w:widowControl w:val="0"/>
        <w:pBdr>
          <w:top w:val="nil"/>
          <w:left w:val="nil"/>
          <w:bottom w:val="nil"/>
          <w:right w:val="nil"/>
          <w:between w:val="nil"/>
        </w:pBdr>
        <w:ind w:right="142"/>
        <w:jc w:val="both"/>
        <w:rPr>
          <w:rFonts w:ascii="Dosis" w:eastAsia="Dosis" w:hAnsi="Dosis" w:cs="Dosis"/>
          <w:color w:val="353535"/>
          <w:sz w:val="22"/>
          <w:szCs w:val="22"/>
          <w:lang w:val="es-MX"/>
        </w:rPr>
      </w:pPr>
    </w:p>
    <w:p w14:paraId="21CFE67D" w14:textId="319EE4FF" w:rsidR="002D2727" w:rsidRPr="007F0CED" w:rsidRDefault="002D2727" w:rsidP="00F00EC7">
      <w:pPr>
        <w:widowControl w:val="0"/>
        <w:numPr>
          <w:ilvl w:val="1"/>
          <w:numId w:val="1"/>
        </w:numPr>
        <w:pBdr>
          <w:top w:val="nil"/>
          <w:left w:val="nil"/>
          <w:bottom w:val="nil"/>
          <w:right w:val="nil"/>
          <w:between w:val="nil"/>
        </w:pBdr>
        <w:ind w:right="142"/>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Su apoderado</w:t>
      </w:r>
      <w:r w:rsidR="00F00EC7" w:rsidRPr="007F0CED">
        <w:rPr>
          <w:rFonts w:ascii="Dosis" w:eastAsia="Dosis" w:hAnsi="Dosis" w:cs="Dosis"/>
          <w:color w:val="353535"/>
          <w:sz w:val="22"/>
          <w:szCs w:val="22"/>
          <w:lang w:val="es-MX"/>
        </w:rPr>
        <w:t xml:space="preserve"> legal</w:t>
      </w:r>
      <w:r w:rsidR="00F33BEE" w:rsidRPr="007F0CED">
        <w:rPr>
          <w:rFonts w:ascii="Dosis" w:eastAsia="Dosis" w:hAnsi="Dosis" w:cs="Dosis"/>
          <w:color w:val="353535"/>
          <w:sz w:val="22"/>
          <w:szCs w:val="22"/>
          <w:lang w:val="es-MX"/>
        </w:rPr>
        <w:t xml:space="preserve">, </w:t>
      </w:r>
      <w:r w:rsidR="007D1B2D" w:rsidRPr="00775D26">
        <w:rPr>
          <w:rFonts w:ascii="Dosis" w:eastAsia="Dosis" w:hAnsi="Dosis" w:cs="Dosis"/>
          <w:color w:val="353535"/>
          <w:sz w:val="22"/>
          <w:szCs w:val="22"/>
          <w:highlight w:val="yellow"/>
          <w:lang w:val="es-MX"/>
        </w:rPr>
        <w:t>XXXXXXX</w:t>
      </w:r>
      <w:r w:rsidR="007D1B2D" w:rsidRPr="007F0CED">
        <w:rPr>
          <w:rFonts w:ascii="Dosis" w:eastAsia="Dosis" w:hAnsi="Dosis" w:cs="Dosis"/>
          <w:color w:val="353535"/>
          <w:sz w:val="22"/>
          <w:szCs w:val="22"/>
          <w:lang w:val="es-MX"/>
        </w:rPr>
        <w:t xml:space="preserve"> </w:t>
      </w:r>
      <w:r w:rsidRPr="007F0CED">
        <w:rPr>
          <w:rFonts w:ascii="Dosis" w:eastAsia="Dosis" w:hAnsi="Dosis" w:cs="Dosis"/>
          <w:color w:val="353535"/>
          <w:sz w:val="22"/>
          <w:szCs w:val="22"/>
          <w:lang w:val="es-MX"/>
        </w:rPr>
        <w:t>cuenta con las facultades necesarias y suficientes para obligarla en términos del presente Contrato, según consta en la Escritura Pública número</w:t>
      </w:r>
      <w:r w:rsidR="007D1B2D">
        <w:rPr>
          <w:rFonts w:ascii="Dosis" w:eastAsia="Dosis" w:hAnsi="Dosis" w:cs="Dosis"/>
          <w:color w:val="353535"/>
          <w:sz w:val="22"/>
          <w:szCs w:val="22"/>
          <w:lang w:val="es-MX"/>
        </w:rPr>
        <w:t xml:space="preserve"> </w:t>
      </w:r>
      <w:r w:rsidR="007D1B2D" w:rsidRPr="00775D26">
        <w:rPr>
          <w:rFonts w:ascii="Dosis" w:eastAsia="Dosis" w:hAnsi="Dosis" w:cs="Dosis"/>
          <w:color w:val="353535"/>
          <w:sz w:val="22"/>
          <w:szCs w:val="22"/>
          <w:highlight w:val="yellow"/>
          <w:lang w:val="es-MX"/>
        </w:rPr>
        <w:t>XXXXXXX</w:t>
      </w:r>
      <w:r w:rsidR="00F33BEE" w:rsidRPr="007F0CED">
        <w:rPr>
          <w:rFonts w:ascii="Dosis" w:hAnsi="Dosis" w:cs="Dosis"/>
          <w:color w:val="282828"/>
          <w:sz w:val="22"/>
          <w:szCs w:val="22"/>
          <w:lang w:val="es-MX" w:eastAsia="es-MX"/>
        </w:rPr>
        <w:t xml:space="preserve">, de fecha </w:t>
      </w:r>
      <w:r w:rsidR="007D1B2D" w:rsidRPr="00775D26">
        <w:rPr>
          <w:rFonts w:ascii="Dosis" w:eastAsia="Dosis" w:hAnsi="Dosis" w:cs="Dosis"/>
          <w:color w:val="353535"/>
          <w:sz w:val="22"/>
          <w:szCs w:val="22"/>
          <w:highlight w:val="yellow"/>
          <w:lang w:val="es-MX"/>
        </w:rPr>
        <w:t>XX</w:t>
      </w:r>
      <w:r w:rsidR="00F33BEE" w:rsidRPr="007F0CED">
        <w:rPr>
          <w:rFonts w:ascii="Dosis" w:hAnsi="Dosis" w:cs="Dosis"/>
          <w:color w:val="282828"/>
          <w:sz w:val="22"/>
          <w:szCs w:val="22"/>
          <w:lang w:val="es-MX" w:eastAsia="es-MX"/>
        </w:rPr>
        <w:t xml:space="preserve"> del mes de </w:t>
      </w:r>
      <w:r w:rsidR="007D1B2D" w:rsidRPr="00775D26">
        <w:rPr>
          <w:rFonts w:ascii="Dosis" w:eastAsia="Dosis" w:hAnsi="Dosis" w:cs="Dosis"/>
          <w:color w:val="353535"/>
          <w:sz w:val="22"/>
          <w:szCs w:val="22"/>
          <w:highlight w:val="yellow"/>
          <w:lang w:val="es-MX"/>
        </w:rPr>
        <w:t>XXXXXXX</w:t>
      </w:r>
      <w:r w:rsidR="009334B4" w:rsidRPr="007F0CED">
        <w:rPr>
          <w:rFonts w:ascii="Dosis" w:eastAsia="Dosis" w:hAnsi="Dosis" w:cs="Dosis"/>
          <w:color w:val="353535"/>
          <w:sz w:val="22"/>
          <w:szCs w:val="22"/>
          <w:lang w:val="es-MX"/>
        </w:rPr>
        <w:t xml:space="preserve"> </w:t>
      </w:r>
      <w:r w:rsidR="00F33BEE" w:rsidRPr="007F0CED">
        <w:rPr>
          <w:rFonts w:ascii="Dosis" w:hAnsi="Dosis" w:cs="Dosis"/>
          <w:color w:val="282828"/>
          <w:sz w:val="22"/>
          <w:szCs w:val="22"/>
          <w:lang w:val="es-MX" w:eastAsia="es-MX"/>
        </w:rPr>
        <w:t xml:space="preserve">del </w:t>
      </w:r>
      <w:r w:rsidR="007D1B2D" w:rsidRPr="00775D26">
        <w:rPr>
          <w:rFonts w:ascii="Dosis" w:eastAsia="Dosis" w:hAnsi="Dosis" w:cs="Dosis"/>
          <w:color w:val="353535"/>
          <w:sz w:val="22"/>
          <w:szCs w:val="22"/>
          <w:highlight w:val="yellow"/>
          <w:lang w:val="es-MX"/>
        </w:rPr>
        <w:t>XXXX</w:t>
      </w:r>
      <w:r w:rsidR="00F33BEE" w:rsidRPr="007F0CED">
        <w:rPr>
          <w:rFonts w:ascii="Dosis" w:hAnsi="Dosis" w:cs="Dosis"/>
          <w:color w:val="282828"/>
          <w:sz w:val="22"/>
          <w:szCs w:val="22"/>
          <w:lang w:val="es-MX" w:eastAsia="es-MX"/>
        </w:rPr>
        <w:t xml:space="preserve">, otorgada ante la fe del </w:t>
      </w:r>
      <w:r w:rsidR="007D1B2D" w:rsidRPr="00775D26">
        <w:rPr>
          <w:rFonts w:ascii="Dosis" w:eastAsia="Dosis" w:hAnsi="Dosis" w:cs="Dosis"/>
          <w:color w:val="353535"/>
          <w:sz w:val="22"/>
          <w:szCs w:val="22"/>
          <w:highlight w:val="yellow"/>
          <w:lang w:val="es-MX"/>
        </w:rPr>
        <w:t>XXXXXXX</w:t>
      </w:r>
      <w:r w:rsidR="00F33BEE" w:rsidRPr="007F0CED">
        <w:rPr>
          <w:rFonts w:ascii="Dosis" w:hAnsi="Dosis" w:cs="Dosis"/>
          <w:color w:val="282828"/>
          <w:sz w:val="22"/>
          <w:szCs w:val="22"/>
          <w:lang w:val="es-MX" w:eastAsia="es-MX"/>
        </w:rPr>
        <w:t xml:space="preserve">, titular de la Notaría Pública número </w:t>
      </w:r>
      <w:r w:rsidR="007D1B2D" w:rsidRPr="00775D26">
        <w:rPr>
          <w:rFonts w:ascii="Dosis" w:eastAsia="Dosis" w:hAnsi="Dosis" w:cs="Dosis"/>
          <w:color w:val="353535"/>
          <w:sz w:val="22"/>
          <w:szCs w:val="22"/>
          <w:highlight w:val="yellow"/>
          <w:lang w:val="es-MX"/>
        </w:rPr>
        <w:t>XX</w:t>
      </w:r>
      <w:r w:rsidR="000A5884">
        <w:rPr>
          <w:rFonts w:ascii="Dosis" w:hAnsi="Dosis" w:cs="Dosis"/>
          <w:color w:val="282828"/>
          <w:sz w:val="22"/>
          <w:szCs w:val="22"/>
          <w:lang w:val="es-MX" w:eastAsia="es-MX"/>
        </w:rPr>
        <w:t xml:space="preserve"> </w:t>
      </w:r>
      <w:r w:rsidR="00F33BEE" w:rsidRPr="007F0CED">
        <w:rPr>
          <w:rFonts w:ascii="Dosis" w:hAnsi="Dosis" w:cs="Dosis"/>
          <w:color w:val="282828"/>
          <w:sz w:val="22"/>
          <w:szCs w:val="22"/>
          <w:lang w:val="es-MX" w:eastAsia="es-MX"/>
        </w:rPr>
        <w:t>de</w:t>
      </w:r>
      <w:r w:rsidR="005570E8" w:rsidRPr="007F0CED">
        <w:rPr>
          <w:rFonts w:ascii="Dosis" w:hAnsi="Dosis" w:cs="Dosis"/>
          <w:color w:val="282828"/>
          <w:sz w:val="22"/>
          <w:szCs w:val="22"/>
          <w:lang w:val="es-MX" w:eastAsia="es-MX"/>
        </w:rPr>
        <w:t xml:space="preserve">l Estado de </w:t>
      </w:r>
      <w:r w:rsidR="007D1B2D" w:rsidRPr="00775D26">
        <w:rPr>
          <w:rFonts w:ascii="Dosis" w:eastAsia="Dosis" w:hAnsi="Dosis" w:cs="Dosis"/>
          <w:color w:val="353535"/>
          <w:sz w:val="22"/>
          <w:szCs w:val="22"/>
          <w:highlight w:val="yellow"/>
          <w:lang w:val="es-MX"/>
        </w:rPr>
        <w:t>XXXXXXX</w:t>
      </w:r>
      <w:r w:rsidR="00F33BEE" w:rsidRPr="007F0CED">
        <w:rPr>
          <w:rFonts w:ascii="Dosis" w:hAnsi="Dosis" w:cs="Dosis"/>
          <w:color w:val="282828"/>
          <w:sz w:val="22"/>
          <w:szCs w:val="22"/>
          <w:lang w:val="es-MX" w:eastAsia="es-MX"/>
        </w:rPr>
        <w:t>, las cuales, bajo protesta de decir verdad, manifiesta que no les han sido revocadas ni limitadas en forma alguna.</w:t>
      </w:r>
    </w:p>
    <w:p w14:paraId="7D28FA1A" w14:textId="77777777" w:rsidR="00F00EC7" w:rsidRPr="007F0CED" w:rsidRDefault="00F00EC7" w:rsidP="00F00EC7">
      <w:pPr>
        <w:widowControl w:val="0"/>
        <w:pBdr>
          <w:top w:val="nil"/>
          <w:left w:val="nil"/>
          <w:bottom w:val="nil"/>
          <w:right w:val="nil"/>
          <w:between w:val="nil"/>
        </w:pBdr>
        <w:ind w:right="142"/>
        <w:jc w:val="both"/>
        <w:rPr>
          <w:rFonts w:ascii="Dosis" w:eastAsia="Dosis" w:hAnsi="Dosis" w:cs="Dosis"/>
          <w:color w:val="353535"/>
          <w:sz w:val="22"/>
          <w:szCs w:val="22"/>
          <w:lang w:val="es-MX"/>
        </w:rPr>
      </w:pPr>
    </w:p>
    <w:p w14:paraId="0246E6C2" w14:textId="794726A2" w:rsidR="00F33BEE" w:rsidRPr="007F0CED" w:rsidRDefault="002D2727" w:rsidP="00F00EC7">
      <w:pPr>
        <w:widowControl w:val="0"/>
        <w:numPr>
          <w:ilvl w:val="1"/>
          <w:numId w:val="1"/>
        </w:numPr>
        <w:pBdr>
          <w:top w:val="nil"/>
          <w:left w:val="nil"/>
          <w:bottom w:val="nil"/>
          <w:right w:val="nil"/>
          <w:between w:val="nil"/>
        </w:pBdr>
        <w:ind w:right="142"/>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Se encuentra inscrita en el Registro Federal de Contribuyentes (RFC) bajo la clave </w:t>
      </w:r>
      <w:r w:rsidR="007D1B2D" w:rsidRPr="00775D26">
        <w:rPr>
          <w:rFonts w:ascii="Dosis" w:eastAsia="Dosis" w:hAnsi="Dosis" w:cs="Dosis"/>
          <w:color w:val="353535"/>
          <w:sz w:val="22"/>
          <w:szCs w:val="22"/>
          <w:highlight w:val="yellow"/>
          <w:lang w:val="es-MX"/>
        </w:rPr>
        <w:t>XXXXXXX</w:t>
      </w:r>
      <w:r w:rsidR="002236B2" w:rsidRPr="007F0CED">
        <w:rPr>
          <w:rFonts w:ascii="Dosis" w:eastAsia="Dosis" w:hAnsi="Dosis" w:cs="Dosis"/>
          <w:color w:val="353535"/>
          <w:sz w:val="22"/>
          <w:szCs w:val="22"/>
          <w:lang w:val="es-MX"/>
        </w:rPr>
        <w:t>.</w:t>
      </w:r>
    </w:p>
    <w:p w14:paraId="73A04677" w14:textId="77777777" w:rsidR="00F00EC7" w:rsidRPr="007F0CED" w:rsidRDefault="00F00EC7" w:rsidP="00F00EC7">
      <w:pPr>
        <w:widowControl w:val="0"/>
        <w:pBdr>
          <w:top w:val="nil"/>
          <w:left w:val="nil"/>
          <w:bottom w:val="nil"/>
          <w:right w:val="nil"/>
          <w:between w:val="nil"/>
        </w:pBdr>
        <w:ind w:right="142"/>
        <w:jc w:val="both"/>
        <w:rPr>
          <w:rFonts w:ascii="Dosis" w:eastAsia="Dosis" w:hAnsi="Dosis" w:cs="Dosis"/>
          <w:color w:val="353535"/>
          <w:sz w:val="22"/>
          <w:szCs w:val="22"/>
          <w:lang w:val="es-MX"/>
        </w:rPr>
      </w:pPr>
    </w:p>
    <w:p w14:paraId="5805C8A8" w14:textId="1CFD5147" w:rsidR="007F0CED" w:rsidRDefault="002D2727" w:rsidP="007F0CED">
      <w:pPr>
        <w:widowControl w:val="0"/>
        <w:numPr>
          <w:ilvl w:val="1"/>
          <w:numId w:val="1"/>
        </w:numPr>
        <w:pBdr>
          <w:top w:val="nil"/>
          <w:left w:val="nil"/>
          <w:bottom w:val="nil"/>
          <w:right w:val="nil"/>
          <w:between w:val="nil"/>
        </w:pBdr>
        <w:ind w:right="142"/>
        <w:jc w:val="both"/>
        <w:rPr>
          <w:rFonts w:ascii="Dosis" w:eastAsia="Dosis" w:hAnsi="Dosis" w:cs="Dosis"/>
          <w:color w:val="353535"/>
          <w:sz w:val="22"/>
          <w:szCs w:val="22"/>
          <w:lang w:val="es-MX"/>
        </w:rPr>
      </w:pPr>
      <w:r w:rsidRPr="007D1B2D">
        <w:rPr>
          <w:rFonts w:ascii="Dosis" w:eastAsia="Dosis" w:hAnsi="Dosis" w:cs="Dosis"/>
          <w:color w:val="353535"/>
          <w:sz w:val="22"/>
          <w:szCs w:val="22"/>
          <w:lang w:val="es-MX"/>
        </w:rPr>
        <w:t>Señala como su domicilio al ubicado en</w:t>
      </w:r>
      <w:r w:rsidR="00F33BEE" w:rsidRPr="007D1B2D">
        <w:rPr>
          <w:rFonts w:ascii="Dosis" w:eastAsia="Dosis" w:hAnsi="Dosis" w:cs="Dosis"/>
          <w:color w:val="353535"/>
          <w:sz w:val="22"/>
          <w:szCs w:val="22"/>
          <w:lang w:val="es-MX"/>
        </w:rPr>
        <w:t xml:space="preserve"> </w:t>
      </w:r>
      <w:r w:rsidR="007D1B2D" w:rsidRPr="00775D26">
        <w:rPr>
          <w:rFonts w:ascii="Dosis" w:eastAsia="Dosis" w:hAnsi="Dosis" w:cs="Dosis"/>
          <w:color w:val="353535"/>
          <w:sz w:val="22"/>
          <w:szCs w:val="22"/>
          <w:highlight w:val="yellow"/>
          <w:lang w:val="es-MX"/>
        </w:rPr>
        <w:t>XXXXXXX</w:t>
      </w:r>
    </w:p>
    <w:p w14:paraId="596E9B2E" w14:textId="77777777" w:rsidR="007D1B2D" w:rsidRPr="007D1B2D" w:rsidRDefault="007D1B2D" w:rsidP="007D1B2D">
      <w:pPr>
        <w:widowControl w:val="0"/>
        <w:pBdr>
          <w:top w:val="nil"/>
          <w:left w:val="nil"/>
          <w:bottom w:val="nil"/>
          <w:right w:val="nil"/>
          <w:between w:val="nil"/>
        </w:pBdr>
        <w:ind w:right="142"/>
        <w:jc w:val="both"/>
        <w:rPr>
          <w:rFonts w:ascii="Dosis" w:eastAsia="Dosis" w:hAnsi="Dosis" w:cs="Dosis"/>
          <w:color w:val="353535"/>
          <w:sz w:val="22"/>
          <w:szCs w:val="22"/>
          <w:lang w:val="es-MX"/>
        </w:rPr>
      </w:pPr>
    </w:p>
    <w:p w14:paraId="5447CC3D" w14:textId="33371FFE" w:rsidR="00A862BE" w:rsidRDefault="002D2727" w:rsidP="00A862BE">
      <w:pPr>
        <w:widowControl w:val="0"/>
        <w:numPr>
          <w:ilvl w:val="1"/>
          <w:numId w:val="1"/>
        </w:numPr>
        <w:pBdr>
          <w:top w:val="nil"/>
          <w:left w:val="nil"/>
          <w:bottom w:val="nil"/>
          <w:right w:val="nil"/>
          <w:between w:val="nil"/>
        </w:pBdr>
        <w:ind w:right="142"/>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Es su deseo encomendarle Los Servicios objeto del presente contrato a “EL PROVEEDOR”  para que éste, con toda diligencia y profesionalismo los ejecute de conformidad con este contrato</w:t>
      </w:r>
      <w:r w:rsidR="00A862BE">
        <w:rPr>
          <w:rFonts w:ascii="Dosis" w:eastAsia="Dosis" w:hAnsi="Dosis" w:cs="Dosis"/>
          <w:color w:val="353535"/>
          <w:sz w:val="22"/>
          <w:szCs w:val="22"/>
          <w:lang w:val="es-MX"/>
        </w:rPr>
        <w:t>.</w:t>
      </w:r>
    </w:p>
    <w:p w14:paraId="5B2A7DA2" w14:textId="77777777" w:rsidR="00A862BE" w:rsidRDefault="00A862BE" w:rsidP="00A862BE">
      <w:pPr>
        <w:pStyle w:val="Prrafodelista"/>
        <w:rPr>
          <w:rFonts w:ascii="Dosis" w:eastAsia="Dosis" w:hAnsi="Dosis" w:cs="Dosis"/>
          <w:color w:val="353535"/>
          <w:sz w:val="22"/>
          <w:szCs w:val="22"/>
          <w:lang w:val="es-MX"/>
        </w:rPr>
      </w:pPr>
    </w:p>
    <w:p w14:paraId="30BAAC4C" w14:textId="77777777" w:rsidR="00A862BE" w:rsidRPr="00A862BE" w:rsidRDefault="00A862BE" w:rsidP="00A862BE">
      <w:pPr>
        <w:widowControl w:val="0"/>
        <w:numPr>
          <w:ilvl w:val="0"/>
          <w:numId w:val="1"/>
        </w:numPr>
        <w:pBdr>
          <w:top w:val="nil"/>
          <w:left w:val="nil"/>
          <w:bottom w:val="nil"/>
          <w:right w:val="nil"/>
          <w:between w:val="nil"/>
        </w:pBdr>
        <w:ind w:right="142"/>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Declara “EL PROVEEDOR”, por conducto de su Representante Legal, que:</w:t>
      </w:r>
    </w:p>
    <w:p w14:paraId="0470B495" w14:textId="55AD1D15" w:rsidR="00A862BE" w:rsidRPr="007F0CED" w:rsidRDefault="00A862BE" w:rsidP="00A862BE">
      <w:pPr>
        <w:widowControl w:val="0"/>
        <w:numPr>
          <w:ilvl w:val="1"/>
          <w:numId w:val="9"/>
        </w:numPr>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Que es una sociedad mercantil de nacionalidad mexicana debidamente constituida conforme a las Leyes de los Estados Unidos Mexicanos, según consta en la Escritura Pública No. 4,666, de fecha 1 de </w:t>
      </w:r>
      <w:r w:rsidR="002479BE">
        <w:rPr>
          <w:rFonts w:ascii="Dosis" w:eastAsia="Dosis" w:hAnsi="Dosis" w:cs="Dosis"/>
          <w:color w:val="353535"/>
          <w:sz w:val="22"/>
          <w:szCs w:val="22"/>
          <w:lang w:val="es-MX"/>
        </w:rPr>
        <w:t>d</w:t>
      </w:r>
      <w:r w:rsidRPr="007F0CED">
        <w:rPr>
          <w:rFonts w:ascii="Dosis" w:eastAsia="Dosis" w:hAnsi="Dosis" w:cs="Dosis"/>
          <w:color w:val="353535"/>
          <w:sz w:val="22"/>
          <w:szCs w:val="22"/>
          <w:lang w:val="es-MX"/>
        </w:rPr>
        <w:t xml:space="preserve">iciembre del año 2010, otorgada ante la fe del Lic. Edgar Eric Garzón Zúñiga, Notario Público No. 143 del Estado de México, y cuyo primer testimonio quedó debidamente inscrito en el Registro Público de Comercio de la Ciudad de México, bajo el folio mercantil electrónico número 436715-1, con fecha 30 de marzo de 2011. </w:t>
      </w:r>
    </w:p>
    <w:p w14:paraId="72CC6ADA" w14:textId="77777777" w:rsidR="00A862BE" w:rsidRPr="007F0CED" w:rsidRDefault="00A862BE" w:rsidP="00A862BE">
      <w:pPr>
        <w:widowControl w:val="0"/>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p>
    <w:p w14:paraId="272C2C47" w14:textId="42E1A5C5" w:rsidR="00A862BE" w:rsidRPr="007F0CED" w:rsidRDefault="00A862BE" w:rsidP="00A862BE">
      <w:pPr>
        <w:widowControl w:val="0"/>
        <w:numPr>
          <w:ilvl w:val="1"/>
          <w:numId w:val="9"/>
        </w:numPr>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bookmarkStart w:id="1" w:name="_heading=h.gjdgxs" w:colFirst="0" w:colLast="0"/>
      <w:bookmarkEnd w:id="1"/>
      <w:r w:rsidRPr="007F0CED">
        <w:rPr>
          <w:rFonts w:ascii="Dosis" w:eastAsia="Dosis" w:hAnsi="Dosis" w:cs="Dosis"/>
          <w:color w:val="353535"/>
          <w:sz w:val="22"/>
          <w:szCs w:val="22"/>
          <w:lang w:val="es-MX"/>
        </w:rPr>
        <w:t xml:space="preserve">Que su apoderado legal </w:t>
      </w:r>
      <w:r w:rsidR="007C0921">
        <w:rPr>
          <w:rFonts w:ascii="Dosis" w:eastAsia="Dosis" w:hAnsi="Dosis" w:cs="Dosis"/>
          <w:color w:val="353535"/>
          <w:sz w:val="22"/>
          <w:szCs w:val="22"/>
          <w:lang w:val="es-MX"/>
        </w:rPr>
        <w:t>Alberto Denis Génova Sanjuan</w:t>
      </w:r>
      <w:r w:rsidRPr="007F0CED">
        <w:rPr>
          <w:rFonts w:ascii="Dosis" w:eastAsia="Dosis" w:hAnsi="Dosis" w:cs="Dosis"/>
          <w:color w:val="353535"/>
          <w:sz w:val="22"/>
          <w:szCs w:val="22"/>
          <w:lang w:val="es-MX"/>
        </w:rPr>
        <w:t>, cuenta con las facultades legales suficientes y necesarias para celebrar este Contrato de Prestacion de Servicios, según consta en la Escritura Pública No. 59,215 de fecha 25 de octubre de 2024, otorgada ante la fe del Lic. Juan Corti</w:t>
      </w:r>
      <w:r>
        <w:rPr>
          <w:rFonts w:ascii="Dosis" w:eastAsia="Dosis" w:hAnsi="Dosis" w:cs="Dosis"/>
          <w:color w:val="353535"/>
          <w:sz w:val="22"/>
          <w:szCs w:val="22"/>
          <w:lang w:val="es-MX"/>
        </w:rPr>
        <w:t>ñ</w:t>
      </w:r>
      <w:r w:rsidRPr="007F0CED">
        <w:rPr>
          <w:rFonts w:ascii="Dosis" w:eastAsia="Dosis" w:hAnsi="Dosis" w:cs="Dosis"/>
          <w:color w:val="353535"/>
          <w:sz w:val="22"/>
          <w:szCs w:val="22"/>
          <w:lang w:val="es-MX"/>
        </w:rPr>
        <w:t>as Barajas, Notario público número 38 del Estado de México, las cuales, bajo protesta de decir verdad, manifiesta que no le han sido revocadas ni limitadas en forma alguna.</w:t>
      </w:r>
    </w:p>
    <w:p w14:paraId="64AB55AA" w14:textId="77777777" w:rsidR="00A862BE" w:rsidRPr="007F0CED" w:rsidRDefault="00A862BE" w:rsidP="00A862BE">
      <w:pPr>
        <w:widowControl w:val="0"/>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p>
    <w:p w14:paraId="1C024B9A" w14:textId="77777777" w:rsidR="00A862BE" w:rsidRPr="007F0CED" w:rsidRDefault="00A862BE" w:rsidP="00A862BE">
      <w:pPr>
        <w:widowControl w:val="0"/>
        <w:numPr>
          <w:ilvl w:val="1"/>
          <w:numId w:val="9"/>
        </w:numPr>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lastRenderedPageBreak/>
        <w:t>Se encuentra inscrita en el Registro Federal de Contribuyentes (RFC) bajo la clave PAY101201673.</w:t>
      </w:r>
    </w:p>
    <w:p w14:paraId="1F1B1B8E" w14:textId="77777777" w:rsidR="00A862BE" w:rsidRPr="007F0CED" w:rsidRDefault="00A862BE" w:rsidP="00A862BE">
      <w:pPr>
        <w:widowControl w:val="0"/>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p>
    <w:p w14:paraId="6DFCCA6F" w14:textId="77777777" w:rsidR="00A862BE" w:rsidRPr="007F0CED" w:rsidRDefault="00A862BE" w:rsidP="00A862BE">
      <w:pPr>
        <w:widowControl w:val="0"/>
        <w:numPr>
          <w:ilvl w:val="1"/>
          <w:numId w:val="9"/>
        </w:numPr>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Señala como su domicilio al ubicado en Av. Jesús del Monte No. 41, Piso 9. Colonia Jesús del Monte, en Huixquilucan, Estado de México. C.P. 52764.</w:t>
      </w:r>
    </w:p>
    <w:p w14:paraId="15EEF8D7" w14:textId="77777777" w:rsidR="00A862BE" w:rsidRPr="007F0CED" w:rsidRDefault="00A862BE" w:rsidP="00A862BE">
      <w:pPr>
        <w:widowControl w:val="0"/>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p>
    <w:p w14:paraId="0BCD14F8" w14:textId="77777777" w:rsidR="00A862BE" w:rsidRPr="007F0CED" w:rsidRDefault="00A862BE" w:rsidP="00A862BE">
      <w:pPr>
        <w:widowControl w:val="0"/>
        <w:numPr>
          <w:ilvl w:val="1"/>
          <w:numId w:val="9"/>
        </w:numPr>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Por su experiencia específica y capacidad técnica, es su deseo brindar los servicios para el “CLIENTE”. </w:t>
      </w:r>
    </w:p>
    <w:p w14:paraId="55AA1ECC" w14:textId="77777777" w:rsidR="00A862BE" w:rsidRPr="007F0CED" w:rsidRDefault="00A862BE" w:rsidP="00A862BE">
      <w:pPr>
        <w:widowControl w:val="0"/>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p>
    <w:p w14:paraId="7A6C547E" w14:textId="77777777" w:rsidR="00A862BE" w:rsidRPr="007F0CED" w:rsidRDefault="00A862BE" w:rsidP="00A862BE">
      <w:pPr>
        <w:widowControl w:val="0"/>
        <w:numPr>
          <w:ilvl w:val="1"/>
          <w:numId w:val="9"/>
        </w:numPr>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Cuenta con los recursos humanos propios y suficientes, así como con los medios necesarios para hacer frente a sus obligaciones frente a sus trabajadores.</w:t>
      </w:r>
    </w:p>
    <w:p w14:paraId="28F2648E" w14:textId="77777777" w:rsidR="00A862BE" w:rsidRPr="007F0CED" w:rsidRDefault="00A862BE" w:rsidP="00A862BE">
      <w:pPr>
        <w:widowControl w:val="0"/>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p>
    <w:p w14:paraId="76085BF2" w14:textId="77777777" w:rsidR="00A862BE" w:rsidRDefault="00A862BE" w:rsidP="00A862BE">
      <w:pPr>
        <w:widowControl w:val="0"/>
        <w:numPr>
          <w:ilvl w:val="1"/>
          <w:numId w:val="9"/>
        </w:numPr>
        <w:pBdr>
          <w:top w:val="nil"/>
          <w:left w:val="nil"/>
          <w:bottom w:val="nil"/>
          <w:right w:val="nil"/>
          <w:between w:val="nil"/>
        </w:pBdr>
        <w:tabs>
          <w:tab w:val="left" w:pos="822"/>
          <w:tab w:val="left" w:pos="1620"/>
        </w:tabs>
        <w:spacing w:before="75"/>
        <w:ind w:right="115"/>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Es el único responsable en cuanto a la dirección, supervisión y capacitación de los trabajadores que prestarán Los Servicios a que este Contrato se refiere. </w:t>
      </w:r>
    </w:p>
    <w:p w14:paraId="39BC543E" w14:textId="77777777" w:rsidR="00A862BE" w:rsidRDefault="00A862BE" w:rsidP="00A862BE">
      <w:pPr>
        <w:pStyle w:val="Prrafodelista"/>
        <w:rPr>
          <w:rFonts w:ascii="Dosis" w:eastAsia="Dosis" w:hAnsi="Dosis" w:cs="Dosis"/>
          <w:color w:val="353535"/>
          <w:sz w:val="22"/>
          <w:szCs w:val="22"/>
          <w:lang w:val="es-MX"/>
        </w:rPr>
      </w:pPr>
    </w:p>
    <w:p w14:paraId="64DD1358" w14:textId="2C1537BD" w:rsidR="00A862BE" w:rsidRPr="007F0CED" w:rsidRDefault="00A862BE" w:rsidP="00A862BE">
      <w:pPr>
        <w:widowControl w:val="0"/>
        <w:numPr>
          <w:ilvl w:val="0"/>
          <w:numId w:val="1"/>
        </w:numPr>
        <w:pBdr>
          <w:top w:val="nil"/>
          <w:left w:val="nil"/>
          <w:bottom w:val="nil"/>
          <w:right w:val="nil"/>
          <w:between w:val="nil"/>
        </w:pBdr>
        <w:ind w:right="141"/>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Declaran </w:t>
      </w:r>
      <w:r w:rsidR="000A5884">
        <w:rPr>
          <w:rFonts w:ascii="Dosis" w:eastAsia="Dosis" w:hAnsi="Dosis" w:cs="Dosis"/>
          <w:color w:val="353535"/>
          <w:sz w:val="22"/>
          <w:szCs w:val="22"/>
          <w:lang w:val="es-MX"/>
        </w:rPr>
        <w:t>las</w:t>
      </w:r>
      <w:r w:rsidRPr="007F0CED">
        <w:rPr>
          <w:rFonts w:ascii="Dosis" w:eastAsia="Dosis" w:hAnsi="Dosis" w:cs="Dosis"/>
          <w:color w:val="353535"/>
          <w:sz w:val="22"/>
          <w:szCs w:val="22"/>
          <w:lang w:val="es-MX"/>
        </w:rPr>
        <w:t xml:space="preserve"> PARTES por conducto de sus representantes:</w:t>
      </w:r>
    </w:p>
    <w:p w14:paraId="103BF6BB" w14:textId="77777777" w:rsidR="00A862BE" w:rsidRPr="007F0CED" w:rsidRDefault="00A862BE" w:rsidP="00A862BE">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Que reconocen la personalidad de cada uno de los que se ostentan como sus respectivos representantes, quienes atienden y comparecen a la celebración del presente Contrato.</w:t>
      </w:r>
    </w:p>
    <w:p w14:paraId="67751CA7" w14:textId="77777777" w:rsidR="00A862BE" w:rsidRPr="007F0CED" w:rsidRDefault="00A862BE" w:rsidP="00A862BE">
      <w:pPr>
        <w:widowControl w:val="0"/>
        <w:pBdr>
          <w:top w:val="nil"/>
          <w:left w:val="nil"/>
          <w:bottom w:val="nil"/>
          <w:right w:val="nil"/>
          <w:between w:val="nil"/>
        </w:pBdr>
        <w:ind w:left="1080" w:right="141"/>
        <w:jc w:val="both"/>
        <w:rPr>
          <w:rFonts w:ascii="Dosis" w:eastAsia="Dosis" w:hAnsi="Dosis" w:cs="Dosis"/>
          <w:color w:val="353535"/>
          <w:sz w:val="22"/>
          <w:szCs w:val="22"/>
          <w:lang w:val="es-MX"/>
        </w:rPr>
      </w:pPr>
    </w:p>
    <w:p w14:paraId="1D7C77F6" w14:textId="4231BA58" w:rsidR="00A862BE" w:rsidRDefault="00A862BE" w:rsidP="007C0921">
      <w:pPr>
        <w:widowControl w:val="0"/>
        <w:numPr>
          <w:ilvl w:val="1"/>
          <w:numId w:val="1"/>
        </w:numPr>
        <w:pBdr>
          <w:top w:val="nil"/>
          <w:left w:val="nil"/>
          <w:bottom w:val="nil"/>
          <w:right w:val="nil"/>
          <w:between w:val="nil"/>
        </w:pBdr>
        <w:ind w:right="141"/>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Que es su voluntad celebrar el presente Contrato, y que el mismo carece de error, dolo, mala fe, violencia o cualquier otro vicio del consentimiento.</w:t>
      </w:r>
    </w:p>
    <w:p w14:paraId="4670E494" w14:textId="77777777" w:rsidR="007C0921" w:rsidRPr="007C0921" w:rsidRDefault="007C0921" w:rsidP="007C0921">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17DF7568" w14:textId="66EAD937" w:rsidR="002D2727" w:rsidRPr="007F0CED" w:rsidRDefault="002D2727" w:rsidP="000D5CF2">
      <w:pPr>
        <w:pBdr>
          <w:top w:val="nil"/>
          <w:left w:val="nil"/>
          <w:bottom w:val="nil"/>
          <w:right w:val="nil"/>
          <w:between w:val="nil"/>
        </w:pBdr>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Una vez manifestadas las Declaraciones que anteceden </w:t>
      </w:r>
      <w:r w:rsidR="002A669E" w:rsidRPr="007F0CED">
        <w:rPr>
          <w:rFonts w:ascii="Dosis" w:eastAsia="Dosis" w:hAnsi="Dosis" w:cs="Dosis"/>
          <w:color w:val="353535"/>
          <w:sz w:val="22"/>
          <w:szCs w:val="22"/>
          <w:lang w:val="es-MX"/>
        </w:rPr>
        <w:t>las</w:t>
      </w:r>
      <w:r w:rsidRPr="007F0CED">
        <w:rPr>
          <w:rFonts w:ascii="Dosis" w:eastAsia="Dosis" w:hAnsi="Dosis" w:cs="Dosis"/>
          <w:color w:val="353535"/>
          <w:sz w:val="22"/>
          <w:szCs w:val="22"/>
          <w:lang w:val="es-MX"/>
        </w:rPr>
        <w:t xml:space="preserve"> PARTES acuerdan sujetarse a las siguientes:</w:t>
      </w:r>
    </w:p>
    <w:p w14:paraId="41337163" w14:textId="77777777" w:rsidR="00F012D5" w:rsidRPr="007F0CED" w:rsidRDefault="00010C83" w:rsidP="00213EAD">
      <w:pPr>
        <w:keepNext/>
        <w:keepLines/>
        <w:pBdr>
          <w:top w:val="nil"/>
          <w:left w:val="nil"/>
          <w:bottom w:val="nil"/>
          <w:right w:val="nil"/>
          <w:between w:val="nil"/>
        </w:pBdr>
        <w:spacing w:before="480"/>
        <w:ind w:right="141"/>
        <w:rPr>
          <w:rFonts w:ascii="Bebas Neue" w:eastAsia="Bebas Neue" w:hAnsi="Bebas Neue" w:cs="Bebas Neue"/>
          <w:b/>
          <w:color w:val="4E5B6F"/>
          <w:sz w:val="28"/>
          <w:szCs w:val="28"/>
          <w:lang w:val="es-MX"/>
        </w:rPr>
      </w:pPr>
      <w:bookmarkStart w:id="2" w:name="_heading=h.1fob9te" w:colFirst="0" w:colLast="0"/>
      <w:bookmarkEnd w:id="2"/>
      <w:r w:rsidRPr="007F0CED">
        <w:rPr>
          <w:rFonts w:ascii="Bebas Neue" w:eastAsia="Bebas Neue" w:hAnsi="Bebas Neue" w:cs="Bebas Neue"/>
          <w:b/>
          <w:color w:val="FFCC00"/>
          <w:sz w:val="28"/>
          <w:szCs w:val="28"/>
          <w:lang w:val="es-MX"/>
        </w:rPr>
        <w:t>|</w:t>
      </w:r>
      <w:r w:rsidRPr="007F0CED">
        <w:rPr>
          <w:rFonts w:ascii="Bebas Neue" w:eastAsia="Bebas Neue" w:hAnsi="Bebas Neue" w:cs="Bebas Neue"/>
          <w:b/>
          <w:color w:val="4E5B6F"/>
          <w:sz w:val="28"/>
          <w:szCs w:val="28"/>
          <w:lang w:val="es-MX"/>
        </w:rPr>
        <w:t>Cláusulas</w:t>
      </w:r>
    </w:p>
    <w:p w14:paraId="6D91A8CC" w14:textId="77777777" w:rsidR="00F012D5" w:rsidRPr="007F0CED" w:rsidRDefault="00F012D5" w:rsidP="00213EAD">
      <w:pPr>
        <w:pBdr>
          <w:top w:val="nil"/>
          <w:left w:val="nil"/>
          <w:bottom w:val="nil"/>
          <w:right w:val="nil"/>
          <w:between w:val="nil"/>
        </w:pBdr>
        <w:spacing w:after="200"/>
        <w:ind w:right="141"/>
        <w:rPr>
          <w:rFonts w:ascii="Dosis" w:eastAsia="Dosis" w:hAnsi="Dosis" w:cs="Dosis"/>
          <w:color w:val="000000"/>
          <w:sz w:val="22"/>
          <w:szCs w:val="22"/>
          <w:lang w:val="es-MX"/>
        </w:rPr>
      </w:pPr>
    </w:p>
    <w:p w14:paraId="4B4DB39A" w14:textId="328BB62D" w:rsidR="00D01C0D" w:rsidRPr="007F0CED" w:rsidRDefault="002D2727" w:rsidP="002D2727">
      <w:pPr>
        <w:pBdr>
          <w:top w:val="nil"/>
          <w:left w:val="nil"/>
          <w:bottom w:val="nil"/>
          <w:right w:val="nil"/>
          <w:between w:val="nil"/>
        </w:pBdr>
        <w:spacing w:after="200"/>
        <w:ind w:right="141"/>
        <w:jc w:val="both"/>
        <w:rPr>
          <w:rFonts w:ascii="Dosis" w:eastAsia="Dosis" w:hAnsi="Dosis" w:cs="Dosis"/>
          <w:b/>
          <w:bCs/>
          <w:color w:val="4E5B6F"/>
          <w:sz w:val="22"/>
          <w:szCs w:val="22"/>
          <w:lang w:val="es-MX"/>
        </w:rPr>
      </w:pPr>
      <w:r w:rsidRPr="007F0CED">
        <w:rPr>
          <w:rFonts w:ascii="Dosis" w:eastAsia="Dosis" w:hAnsi="Dosis" w:cs="Dosis"/>
          <w:b/>
          <w:bCs/>
          <w:color w:val="4E5B6F"/>
          <w:sz w:val="22"/>
          <w:szCs w:val="22"/>
          <w:lang w:val="es-MX"/>
        </w:rPr>
        <w:t>PRIMERA</w:t>
      </w:r>
      <w:r w:rsidR="00010C83" w:rsidRPr="007F0CED">
        <w:rPr>
          <w:rFonts w:ascii="Dosis" w:eastAsia="Dosis" w:hAnsi="Dosis" w:cs="Dosis"/>
          <w:b/>
          <w:bCs/>
          <w:color w:val="4E5B6F"/>
          <w:sz w:val="22"/>
          <w:szCs w:val="22"/>
          <w:lang w:val="es-MX"/>
        </w:rPr>
        <w:t>.</w:t>
      </w:r>
      <w:r w:rsidRPr="007F0CED">
        <w:rPr>
          <w:rFonts w:ascii="Dosis" w:eastAsia="Dosis" w:hAnsi="Dosis" w:cs="Dosis"/>
          <w:b/>
          <w:bCs/>
          <w:color w:val="4E5B6F"/>
          <w:sz w:val="22"/>
          <w:szCs w:val="22"/>
          <w:lang w:val="es-MX"/>
        </w:rPr>
        <w:t xml:space="preserve"> OBJETO. </w:t>
      </w:r>
      <w:r w:rsidRPr="007F0CED">
        <w:rPr>
          <w:rFonts w:ascii="Dosis" w:eastAsia="Dosis" w:hAnsi="Dosis" w:cs="Dosis"/>
          <w:color w:val="353535"/>
          <w:sz w:val="22"/>
          <w:szCs w:val="22"/>
          <w:lang w:val="es-MX"/>
        </w:rPr>
        <w:t>El objeto del presente Contrato Marco de Prestación de Servicios consiste en establecer las condiciones técnicas, legales y económicas, mediante las cuales el PROVEEDOR realizará</w:t>
      </w:r>
      <w:r w:rsidR="00F00EC7" w:rsidRPr="007F0CED">
        <w:rPr>
          <w:rFonts w:ascii="Dosis" w:eastAsia="Dosis" w:hAnsi="Dosis" w:cs="Dosis"/>
          <w:color w:val="353535"/>
          <w:sz w:val="22"/>
          <w:szCs w:val="22"/>
          <w:lang w:val="es-MX"/>
        </w:rPr>
        <w:t xml:space="preserve">, </w:t>
      </w:r>
      <w:r w:rsidRPr="007F0CED">
        <w:rPr>
          <w:rFonts w:ascii="Dosis" w:eastAsia="Dosis" w:hAnsi="Dosis" w:cs="Dosis"/>
          <w:color w:val="353535"/>
          <w:sz w:val="22"/>
          <w:szCs w:val="22"/>
          <w:lang w:val="es-MX"/>
        </w:rPr>
        <w:t>ya sea de forma remota, o bien en sitio</w:t>
      </w:r>
      <w:r w:rsidR="00F00EC7" w:rsidRPr="007F0CED">
        <w:rPr>
          <w:rFonts w:ascii="Dosis" w:eastAsia="Dosis" w:hAnsi="Dosis" w:cs="Dosis"/>
          <w:color w:val="353535"/>
          <w:sz w:val="22"/>
          <w:szCs w:val="22"/>
          <w:lang w:val="es-MX"/>
        </w:rPr>
        <w:t xml:space="preserve">, </w:t>
      </w:r>
      <w:r w:rsidRPr="007F0CED">
        <w:rPr>
          <w:rFonts w:ascii="Dosis" w:eastAsia="Dosis" w:hAnsi="Dosis" w:cs="Dosis"/>
          <w:color w:val="353535"/>
          <w:sz w:val="22"/>
          <w:szCs w:val="22"/>
          <w:lang w:val="es-MX"/>
        </w:rPr>
        <w:t>siempre que dicho servicio no implique poner personal de el PROVEEDOR a disposición del CLIENTE, los servicios definidos en cada “ORDEN DE SERVICIOS / ODS ” en favor del “CLIENTE”, bajo los términos, condiciones y dentro de los plazos establecidos (en adelante, los "Servicios"), y que debidamente firmadas por las PARTES, se integran al presente documento como anexos, los cuales se identificarán de forma consecutiva, como ODS 1, 2, 3, y así sucesivamente.</w:t>
      </w:r>
    </w:p>
    <w:p w14:paraId="088C31D5" w14:textId="77777777" w:rsidR="00202299" w:rsidRPr="007F0CED" w:rsidRDefault="00202299" w:rsidP="00213EAD">
      <w:pPr>
        <w:widowControl w:val="0"/>
        <w:pBdr>
          <w:top w:val="nil"/>
          <w:left w:val="nil"/>
          <w:bottom w:val="nil"/>
          <w:right w:val="nil"/>
          <w:between w:val="nil"/>
        </w:pBdr>
        <w:ind w:right="141"/>
        <w:jc w:val="both"/>
        <w:rPr>
          <w:rFonts w:ascii="Dosis" w:eastAsia="Dosis" w:hAnsi="Dosis" w:cs="Dosis"/>
          <w:color w:val="353535"/>
          <w:sz w:val="22"/>
          <w:szCs w:val="22"/>
          <w:lang w:val="es-MX"/>
        </w:rPr>
      </w:pPr>
    </w:p>
    <w:p w14:paraId="4027C49F" w14:textId="286CC439" w:rsidR="002D2727" w:rsidRPr="007F0CED" w:rsidRDefault="002D2727" w:rsidP="002D2727">
      <w:pPr>
        <w:pBdr>
          <w:top w:val="nil"/>
          <w:left w:val="nil"/>
          <w:bottom w:val="nil"/>
          <w:right w:val="nil"/>
          <w:between w:val="nil"/>
        </w:pBdr>
        <w:jc w:val="both"/>
        <w:rPr>
          <w:rFonts w:ascii="Arial Narrow" w:eastAsia="Arial Narrow" w:hAnsi="Arial Narrow" w:cs="Arial Narrow"/>
          <w:b/>
          <w:color w:val="000000"/>
          <w:lang w:val="es-MX"/>
        </w:rPr>
      </w:pPr>
      <w:r w:rsidRPr="007F0CED">
        <w:rPr>
          <w:rFonts w:ascii="Dosis" w:eastAsia="Dosis" w:hAnsi="Dosis" w:cs="Dosis"/>
          <w:b/>
          <w:bCs/>
          <w:color w:val="4E5B6F"/>
          <w:sz w:val="22"/>
          <w:szCs w:val="22"/>
          <w:lang w:val="es-MX"/>
        </w:rPr>
        <w:t>SEGUNDA.</w:t>
      </w:r>
      <w:r w:rsidR="00010C83" w:rsidRPr="007F0CED">
        <w:rPr>
          <w:rFonts w:ascii="Dosis" w:eastAsia="Dosis" w:hAnsi="Dosis" w:cs="Dosis"/>
          <w:b/>
          <w:bCs/>
          <w:color w:val="4E5B6F"/>
          <w:sz w:val="22"/>
          <w:szCs w:val="22"/>
          <w:lang w:val="es-MX"/>
        </w:rPr>
        <w:t xml:space="preserve"> </w:t>
      </w:r>
      <w:r w:rsidRPr="007F0CED">
        <w:rPr>
          <w:rFonts w:ascii="Dosis" w:eastAsia="Dosis" w:hAnsi="Dosis" w:cs="Dosis"/>
          <w:b/>
          <w:bCs/>
          <w:color w:val="4E5B6F"/>
          <w:sz w:val="22"/>
          <w:szCs w:val="22"/>
          <w:lang w:val="es-MX"/>
        </w:rPr>
        <w:t>CONTRAPRESTACIÓN Y FORMA DE PAGO.</w:t>
      </w:r>
      <w:r w:rsidRPr="007F0CED">
        <w:rPr>
          <w:rFonts w:ascii="Arial Narrow" w:eastAsia="Arial Narrow" w:hAnsi="Arial Narrow" w:cs="Arial Narrow"/>
          <w:b/>
          <w:color w:val="000000"/>
          <w:lang w:val="es-MX"/>
        </w:rPr>
        <w:t xml:space="preserve"> </w:t>
      </w:r>
      <w:r w:rsidRPr="007F0CED">
        <w:rPr>
          <w:rFonts w:ascii="Dosis" w:eastAsia="Dosis" w:hAnsi="Dosis" w:cs="Dosis"/>
          <w:color w:val="353535"/>
          <w:sz w:val="22"/>
          <w:szCs w:val="22"/>
          <w:lang w:val="es-MX"/>
        </w:rPr>
        <w:t xml:space="preserve">El CLIENTE pagará al PROVEEDOR por concepto de la prestación de los Servicios a los que se hace referencia en la Cláusula Primera anterior, la cantidad contenida en cada “ORDEN DE SERVICIOS”, misma que en ningún momento y durante la duración de la misma, podrá ser incrementada por el PROVEEDOR, salvo previo acuerdo entre las PARTES.  </w:t>
      </w:r>
    </w:p>
    <w:p w14:paraId="50AECDBE" w14:textId="77777777" w:rsidR="002D2727" w:rsidRPr="007F0CED" w:rsidRDefault="002D2727" w:rsidP="002D2727">
      <w:pPr>
        <w:pBdr>
          <w:top w:val="nil"/>
          <w:left w:val="nil"/>
          <w:bottom w:val="nil"/>
          <w:right w:val="nil"/>
          <w:between w:val="nil"/>
        </w:pBdr>
        <w:ind w:left="720"/>
        <w:jc w:val="both"/>
        <w:rPr>
          <w:rFonts w:ascii="Dosis" w:eastAsia="Dosis" w:hAnsi="Dosis" w:cs="Dosis"/>
          <w:color w:val="353535"/>
          <w:sz w:val="22"/>
          <w:szCs w:val="22"/>
          <w:lang w:val="es-MX"/>
        </w:rPr>
      </w:pPr>
    </w:p>
    <w:p w14:paraId="17D4A2E2" w14:textId="5CD9E299" w:rsidR="00A57F1A" w:rsidRPr="007F0CED" w:rsidRDefault="002D2727" w:rsidP="002D2727">
      <w:pPr>
        <w:pBdr>
          <w:top w:val="nil"/>
          <w:left w:val="nil"/>
          <w:bottom w:val="nil"/>
          <w:right w:val="nil"/>
          <w:between w:val="nil"/>
        </w:pBdr>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El CLIENTE se obliga a cubrir al PROVEEDOR los pagos dentro de los 30 (</w:t>
      </w:r>
      <w:r w:rsidR="00F00EC7" w:rsidRPr="007F0CED">
        <w:rPr>
          <w:rFonts w:ascii="Dosis" w:eastAsia="Dosis" w:hAnsi="Dosis" w:cs="Dosis"/>
          <w:color w:val="353535"/>
          <w:sz w:val="22"/>
          <w:szCs w:val="22"/>
          <w:lang w:val="es-MX"/>
        </w:rPr>
        <w:t>t</w:t>
      </w:r>
      <w:r w:rsidRPr="007F0CED">
        <w:rPr>
          <w:rFonts w:ascii="Dosis" w:eastAsia="Dosis" w:hAnsi="Dosis" w:cs="Dosis"/>
          <w:color w:val="353535"/>
          <w:sz w:val="22"/>
          <w:szCs w:val="22"/>
          <w:lang w:val="es-MX"/>
        </w:rPr>
        <w:t xml:space="preserve">reinta) días posteriores a la fecha en que la factura correspondiente sea entregada, las cuales deberán cumplir con todos los requisitos fiscales vigentes y aplicables.  </w:t>
      </w:r>
      <w:r w:rsidR="002A669E" w:rsidRPr="007F0CED">
        <w:rPr>
          <w:rFonts w:ascii="Dosis" w:eastAsia="Dosis" w:hAnsi="Dosis" w:cs="Dosis"/>
          <w:color w:val="353535"/>
          <w:sz w:val="22"/>
          <w:szCs w:val="22"/>
          <w:lang w:val="es-MX"/>
        </w:rPr>
        <w:t>l</w:t>
      </w:r>
      <w:r w:rsidR="00A57F1A" w:rsidRPr="007F0CED">
        <w:rPr>
          <w:rFonts w:ascii="Dosis" w:eastAsia="Dosis" w:hAnsi="Dosis" w:cs="Dosis"/>
          <w:color w:val="353535"/>
          <w:sz w:val="22"/>
          <w:szCs w:val="22"/>
          <w:lang w:val="es-MX"/>
        </w:rPr>
        <w:t>as P</w:t>
      </w:r>
      <w:r w:rsidR="002A669E" w:rsidRPr="007F0CED">
        <w:rPr>
          <w:rFonts w:ascii="Dosis" w:eastAsia="Dosis" w:hAnsi="Dosis" w:cs="Dosis"/>
          <w:color w:val="353535"/>
          <w:sz w:val="22"/>
          <w:szCs w:val="22"/>
          <w:lang w:val="es-MX"/>
        </w:rPr>
        <w:t>ARTES</w:t>
      </w:r>
      <w:r w:rsidR="00A57F1A" w:rsidRPr="007F0CED">
        <w:rPr>
          <w:rFonts w:ascii="Dosis" w:eastAsia="Dosis" w:hAnsi="Dosis" w:cs="Dosis"/>
          <w:color w:val="353535"/>
          <w:sz w:val="22"/>
          <w:szCs w:val="22"/>
          <w:lang w:val="es-MX"/>
        </w:rPr>
        <w:t xml:space="preserve"> convienen en que una vez transcurridos los 30</w:t>
      </w:r>
      <w:r w:rsidR="001816F1" w:rsidRPr="007F0CED">
        <w:rPr>
          <w:rFonts w:ascii="Dosis" w:eastAsia="Dosis" w:hAnsi="Dosis" w:cs="Dosis"/>
          <w:color w:val="353535"/>
          <w:sz w:val="22"/>
          <w:szCs w:val="22"/>
          <w:lang w:val="es-MX"/>
        </w:rPr>
        <w:t xml:space="preserve"> (treinta)</w:t>
      </w:r>
      <w:r w:rsidR="00A57F1A" w:rsidRPr="007F0CED">
        <w:rPr>
          <w:rFonts w:ascii="Dosis" w:eastAsia="Dosis" w:hAnsi="Dosis" w:cs="Dosis"/>
          <w:color w:val="353535"/>
          <w:sz w:val="22"/>
          <w:szCs w:val="22"/>
          <w:lang w:val="es-MX"/>
        </w:rPr>
        <w:t xml:space="preserve"> días de la fecha efectiva de pago de la factura correspondiente, el PROVEEDOR tendrá derecho a rec</w:t>
      </w:r>
      <w:r w:rsidR="00174B69" w:rsidRPr="007F0CED">
        <w:rPr>
          <w:rFonts w:ascii="Dosis" w:eastAsia="Dosis" w:hAnsi="Dosis" w:cs="Dosis"/>
          <w:color w:val="353535"/>
          <w:sz w:val="22"/>
          <w:szCs w:val="22"/>
          <w:lang w:val="es-MX"/>
        </w:rPr>
        <w:t>lamar</w:t>
      </w:r>
      <w:r w:rsidR="00A57F1A" w:rsidRPr="007F0CED">
        <w:rPr>
          <w:rFonts w:ascii="Dosis" w:eastAsia="Dosis" w:hAnsi="Dosis" w:cs="Dosis"/>
          <w:color w:val="353535"/>
          <w:sz w:val="22"/>
          <w:szCs w:val="22"/>
          <w:lang w:val="es-MX"/>
        </w:rPr>
        <w:t xml:space="preserve"> un interés moratorio a razón del 2%</w:t>
      </w:r>
      <w:r w:rsidR="001816F1" w:rsidRPr="007F0CED">
        <w:rPr>
          <w:rFonts w:ascii="Dosis" w:eastAsia="Dosis" w:hAnsi="Dosis" w:cs="Dosis"/>
          <w:color w:val="353535"/>
          <w:sz w:val="22"/>
          <w:szCs w:val="22"/>
          <w:lang w:val="es-MX"/>
        </w:rPr>
        <w:t xml:space="preserve"> ( dos por ciento)</w:t>
      </w:r>
      <w:r w:rsidR="00A57F1A" w:rsidRPr="007F0CED">
        <w:rPr>
          <w:rFonts w:ascii="Dosis" w:eastAsia="Dosis" w:hAnsi="Dosis" w:cs="Dosis"/>
          <w:color w:val="353535"/>
          <w:sz w:val="22"/>
          <w:szCs w:val="22"/>
          <w:lang w:val="es-MX"/>
        </w:rPr>
        <w:t xml:space="preserve"> mensual sobre el saldo pendiente. </w:t>
      </w:r>
    </w:p>
    <w:p w14:paraId="75181350" w14:textId="77777777" w:rsidR="00A57F1A" w:rsidRPr="007F0CED" w:rsidRDefault="00A57F1A" w:rsidP="002D2727">
      <w:pPr>
        <w:pBdr>
          <w:top w:val="nil"/>
          <w:left w:val="nil"/>
          <w:bottom w:val="nil"/>
          <w:right w:val="nil"/>
          <w:between w:val="nil"/>
        </w:pBdr>
        <w:jc w:val="both"/>
        <w:rPr>
          <w:rFonts w:ascii="Dosis" w:eastAsia="Dosis" w:hAnsi="Dosis" w:cs="Dosis"/>
          <w:color w:val="353535"/>
          <w:sz w:val="22"/>
          <w:szCs w:val="22"/>
          <w:lang w:val="es-MX"/>
        </w:rPr>
      </w:pPr>
    </w:p>
    <w:p w14:paraId="5D17E4E3" w14:textId="1FB33AD4"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En caso de existir errores u omisiones</w:t>
      </w:r>
      <w:r w:rsidR="00A57F1A" w:rsidRPr="007F0CED">
        <w:rPr>
          <w:rFonts w:ascii="Dosis" w:eastAsia="Dosis" w:hAnsi="Dosis" w:cs="Dosis"/>
          <w:color w:val="353535"/>
          <w:sz w:val="22"/>
          <w:szCs w:val="22"/>
          <w:lang w:val="es-MX"/>
        </w:rPr>
        <w:t xml:space="preserve"> en la factura</w:t>
      </w:r>
      <w:r w:rsidRPr="007F0CED">
        <w:rPr>
          <w:rFonts w:ascii="Dosis" w:eastAsia="Dosis" w:hAnsi="Dosis" w:cs="Dosis"/>
          <w:color w:val="353535"/>
          <w:sz w:val="22"/>
          <w:szCs w:val="22"/>
          <w:lang w:val="es-MX"/>
        </w:rPr>
        <w:t>, el CLIENTE informará lo anterior al</w:t>
      </w:r>
      <w:r w:rsidR="000A5884">
        <w:rPr>
          <w:rFonts w:ascii="Dosis" w:eastAsia="Dosis" w:hAnsi="Dosis" w:cs="Dosis"/>
          <w:color w:val="353535"/>
          <w:sz w:val="22"/>
          <w:szCs w:val="22"/>
          <w:lang w:val="es-MX"/>
        </w:rPr>
        <w:t xml:space="preserve"> </w:t>
      </w:r>
      <w:r w:rsidRPr="007F0CED">
        <w:rPr>
          <w:rFonts w:ascii="Dosis" w:eastAsia="Dosis" w:hAnsi="Dosis" w:cs="Dosis"/>
          <w:color w:val="353535"/>
          <w:sz w:val="22"/>
          <w:szCs w:val="22"/>
          <w:lang w:val="es-MX"/>
        </w:rPr>
        <w:t>PROVEEDO</w:t>
      </w:r>
      <w:r w:rsidR="000A5884">
        <w:rPr>
          <w:rFonts w:ascii="Dosis" w:eastAsia="Dosis" w:hAnsi="Dosis" w:cs="Dosis"/>
          <w:color w:val="353535"/>
          <w:sz w:val="22"/>
          <w:szCs w:val="22"/>
          <w:lang w:val="es-MX"/>
        </w:rPr>
        <w:t>R</w:t>
      </w:r>
      <w:r w:rsidRPr="007F0CED">
        <w:rPr>
          <w:rFonts w:ascii="Dosis" w:eastAsia="Dosis" w:hAnsi="Dosis" w:cs="Dosis"/>
          <w:color w:val="353535"/>
          <w:sz w:val="22"/>
          <w:szCs w:val="22"/>
          <w:lang w:val="es-MX"/>
        </w:rPr>
        <w:t xml:space="preserve"> a fin de que éste los subsane dentro de los 5 (cinco) días hábiles siguientes contados a partir de la notificación por parte del CLIENTE. Las PARTES acuerdan que el pago pendiente por parte del CLIENTE, se retrasará en igual número de días en que el PROVEEDOR tarde en enviar el nuevo comprobante fiscal.   </w:t>
      </w:r>
    </w:p>
    <w:p w14:paraId="78B4C3C2" w14:textId="77777777" w:rsidR="002D2727" w:rsidRPr="007F0CED" w:rsidRDefault="002D2727" w:rsidP="002D2727">
      <w:pPr>
        <w:pBdr>
          <w:top w:val="nil"/>
          <w:left w:val="nil"/>
          <w:bottom w:val="nil"/>
          <w:right w:val="nil"/>
          <w:between w:val="nil"/>
        </w:pBdr>
        <w:ind w:left="720"/>
        <w:jc w:val="both"/>
        <w:rPr>
          <w:rFonts w:ascii="Dosis" w:eastAsia="Dosis" w:hAnsi="Dosis" w:cs="Dosis"/>
          <w:color w:val="353535"/>
          <w:sz w:val="22"/>
          <w:szCs w:val="22"/>
          <w:lang w:val="es-MX"/>
        </w:rPr>
      </w:pPr>
    </w:p>
    <w:p w14:paraId="633FB8A0" w14:textId="145BFF01" w:rsidR="00A57F1A" w:rsidRPr="007F0CED" w:rsidRDefault="002D2727" w:rsidP="000D5CF2">
      <w:pPr>
        <w:pBdr>
          <w:top w:val="nil"/>
          <w:left w:val="nil"/>
          <w:bottom w:val="nil"/>
          <w:right w:val="nil"/>
          <w:between w:val="nil"/>
        </w:pBdr>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El PROVEEDOR autoriza a que los pagos que se deban realizar con motivo del presente </w:t>
      </w:r>
      <w:r w:rsidR="001816F1" w:rsidRPr="007F0CED">
        <w:rPr>
          <w:rFonts w:ascii="Dosis" w:eastAsia="Dosis" w:hAnsi="Dosis" w:cs="Dosis"/>
          <w:color w:val="353535"/>
          <w:sz w:val="22"/>
          <w:szCs w:val="22"/>
          <w:lang w:val="es-MX"/>
        </w:rPr>
        <w:t>C</w:t>
      </w:r>
      <w:r w:rsidRPr="007F0CED">
        <w:rPr>
          <w:rFonts w:ascii="Dosis" w:eastAsia="Dosis" w:hAnsi="Dosis" w:cs="Dosis"/>
          <w:color w:val="353535"/>
          <w:sz w:val="22"/>
          <w:szCs w:val="22"/>
          <w:lang w:val="es-MX"/>
        </w:rPr>
        <w:t xml:space="preserve">ontrato se hagan vía transferencia bancaria a cualquiera de las cuentas que a continuación se señalan, en el entendido que los importes cotizados en </w:t>
      </w:r>
      <w:r w:rsidR="001816F1" w:rsidRPr="007F0CED">
        <w:rPr>
          <w:rFonts w:ascii="Dosis" w:eastAsia="Dosis" w:hAnsi="Dosis" w:cs="Dosis"/>
          <w:color w:val="353535"/>
          <w:sz w:val="22"/>
          <w:szCs w:val="22"/>
          <w:lang w:val="es-MX"/>
        </w:rPr>
        <w:t>d</w:t>
      </w:r>
      <w:r w:rsidRPr="007F0CED">
        <w:rPr>
          <w:rFonts w:ascii="Dosis" w:eastAsia="Dosis" w:hAnsi="Dosis" w:cs="Dosis"/>
          <w:color w:val="353535"/>
          <w:sz w:val="22"/>
          <w:szCs w:val="22"/>
          <w:lang w:val="es-MX"/>
        </w:rPr>
        <w:t xml:space="preserve">ólares que se transfieran a la cuenta en MXN </w:t>
      </w:r>
      <w:r w:rsidR="001816F1" w:rsidRPr="007F0CED">
        <w:rPr>
          <w:rFonts w:ascii="Dosis" w:eastAsia="Dosis" w:hAnsi="Dosis" w:cs="Dosis"/>
          <w:color w:val="353535"/>
          <w:sz w:val="22"/>
          <w:szCs w:val="22"/>
          <w:lang w:val="es-MX"/>
        </w:rPr>
        <w:t>p</w:t>
      </w:r>
      <w:r w:rsidRPr="007F0CED">
        <w:rPr>
          <w:rFonts w:ascii="Dosis" w:eastAsia="Dosis" w:hAnsi="Dosis" w:cs="Dosis"/>
          <w:color w:val="353535"/>
          <w:sz w:val="22"/>
          <w:szCs w:val="22"/>
          <w:lang w:val="es-MX"/>
        </w:rPr>
        <w:t>esos, deberán realizarse al tipo de cambio establecido en el Diario Oficial de la Federación del día en que se realice la transacción correspondiente:</w:t>
      </w:r>
    </w:p>
    <w:p w14:paraId="79F140DE" w14:textId="77777777" w:rsidR="002D2727" w:rsidRPr="007F0CED" w:rsidRDefault="002D2727" w:rsidP="002D2727">
      <w:pPr>
        <w:pBdr>
          <w:top w:val="nil"/>
          <w:left w:val="nil"/>
          <w:bottom w:val="nil"/>
          <w:right w:val="nil"/>
          <w:between w:val="nil"/>
        </w:pBdr>
        <w:ind w:left="720"/>
        <w:jc w:val="both"/>
        <w:rPr>
          <w:rFonts w:ascii="Dosis" w:eastAsia="Dosis" w:hAnsi="Dosis" w:cs="Dosis"/>
          <w:color w:val="353535"/>
          <w:sz w:val="22"/>
          <w:szCs w:val="22"/>
          <w:lang w:val="es-MX"/>
        </w:rPr>
      </w:pPr>
    </w:p>
    <w:tbl>
      <w:tblPr>
        <w:tblStyle w:val="Tablaconcuadrcula"/>
        <w:tblW w:w="0" w:type="auto"/>
        <w:tblInd w:w="720" w:type="dxa"/>
        <w:tblLook w:val="04A0" w:firstRow="1" w:lastRow="0" w:firstColumn="1" w:lastColumn="0" w:noHBand="0" w:noVBand="1"/>
      </w:tblPr>
      <w:tblGrid>
        <w:gridCol w:w="4531"/>
        <w:gridCol w:w="4531"/>
      </w:tblGrid>
      <w:tr w:rsidR="002D2727" w:rsidRPr="007F0CED" w14:paraId="31309694" w14:textId="77777777" w:rsidTr="002D2727">
        <w:tc>
          <w:tcPr>
            <w:tcW w:w="4531" w:type="dxa"/>
          </w:tcPr>
          <w:p w14:paraId="37529017" w14:textId="1CCFC531" w:rsidR="002D2727" w:rsidRPr="007F0CED" w:rsidRDefault="002D2727" w:rsidP="00337ED9">
            <w:pPr>
              <w:pBdr>
                <w:top w:val="nil"/>
                <w:left w:val="nil"/>
                <w:bottom w:val="nil"/>
                <w:right w:val="nil"/>
                <w:between w:val="nil"/>
              </w:pBdr>
              <w:jc w:val="both"/>
              <w:rPr>
                <w:rFonts w:ascii="Dosis" w:eastAsia="Dosis" w:hAnsi="Dosis" w:cs="Dosis"/>
                <w:color w:val="353535"/>
                <w:lang w:val="es-MX"/>
              </w:rPr>
            </w:pPr>
            <w:r w:rsidRPr="007F0CED">
              <w:rPr>
                <w:rFonts w:ascii="Dosis" w:eastAsia="Dosis" w:hAnsi="Dosis" w:cs="Dosis"/>
                <w:color w:val="353535"/>
                <w:lang w:val="es-MX"/>
              </w:rPr>
              <w:t xml:space="preserve">Institución bancaria: </w:t>
            </w:r>
            <w:r w:rsidRPr="007F0CED">
              <w:rPr>
                <w:rFonts w:ascii="Dosis" w:eastAsia="Dosis" w:hAnsi="Dosis" w:cs="Dosis"/>
                <w:color w:val="353535"/>
                <w:lang w:val="es-MX"/>
              </w:rPr>
              <w:tab/>
            </w:r>
            <w:r w:rsidR="0001577F" w:rsidRPr="007F0CED">
              <w:rPr>
                <w:rFonts w:ascii="Dosis" w:eastAsia="Dosis" w:hAnsi="Dosis" w:cs="Dosis"/>
                <w:color w:val="353535"/>
                <w:lang w:val="es-MX"/>
              </w:rPr>
              <w:t>HSBC</w:t>
            </w:r>
            <w:r w:rsidRPr="007F0CED">
              <w:rPr>
                <w:rFonts w:ascii="Dosis" w:eastAsia="Dosis" w:hAnsi="Dosis" w:cs="Dosis"/>
                <w:color w:val="353535"/>
                <w:lang w:val="es-MX"/>
              </w:rPr>
              <w:tab/>
            </w:r>
          </w:p>
          <w:p w14:paraId="756E9D8A" w14:textId="77777777" w:rsidR="002D2727" w:rsidRPr="007F0CED" w:rsidRDefault="002D2727" w:rsidP="00337ED9">
            <w:pPr>
              <w:pBdr>
                <w:top w:val="nil"/>
                <w:left w:val="nil"/>
                <w:bottom w:val="nil"/>
                <w:right w:val="nil"/>
                <w:between w:val="nil"/>
              </w:pBdr>
              <w:jc w:val="both"/>
              <w:rPr>
                <w:rFonts w:ascii="Dosis" w:eastAsia="Dosis" w:hAnsi="Dosis" w:cs="Dosis"/>
                <w:color w:val="353535"/>
                <w:lang w:val="es-MX"/>
              </w:rPr>
            </w:pPr>
            <w:r w:rsidRPr="007F0CED">
              <w:rPr>
                <w:rFonts w:ascii="Dosis" w:eastAsia="Dosis" w:hAnsi="Dosis" w:cs="Dosis"/>
                <w:color w:val="353535"/>
                <w:lang w:val="es-MX"/>
              </w:rPr>
              <w:t>Titular:</w:t>
            </w:r>
            <w:r w:rsidRPr="007F0CED">
              <w:rPr>
                <w:rFonts w:ascii="Dosis" w:eastAsia="Dosis" w:hAnsi="Dosis" w:cs="Dosis"/>
                <w:color w:val="353535"/>
                <w:lang w:val="es-MX"/>
              </w:rPr>
              <w:tab/>
            </w:r>
            <w:r w:rsidRPr="007F0CED">
              <w:rPr>
                <w:rFonts w:ascii="Dosis" w:eastAsia="Dosis" w:hAnsi="Dosis" w:cs="Dosis"/>
                <w:color w:val="353535"/>
                <w:lang w:val="es-MX"/>
              </w:rPr>
              <w:tab/>
            </w:r>
            <w:r w:rsidRPr="007F0CED">
              <w:rPr>
                <w:rFonts w:ascii="Dosis" w:eastAsia="Dosis" w:hAnsi="Dosis" w:cs="Dosis"/>
                <w:color w:val="353535"/>
                <w:lang w:val="es-MX"/>
              </w:rPr>
              <w:tab/>
              <w:t>Xal Digital, S.A. de C.V.</w:t>
            </w:r>
          </w:p>
          <w:p w14:paraId="2F9EB982" w14:textId="0CF8EB44" w:rsidR="002D2727" w:rsidRPr="007F0CED" w:rsidRDefault="002D2727" w:rsidP="00337ED9">
            <w:pPr>
              <w:pBdr>
                <w:top w:val="nil"/>
                <w:left w:val="nil"/>
                <w:bottom w:val="nil"/>
                <w:right w:val="nil"/>
                <w:between w:val="nil"/>
              </w:pBdr>
              <w:jc w:val="both"/>
              <w:rPr>
                <w:rFonts w:ascii="Dosis" w:eastAsia="Dosis" w:hAnsi="Dosis" w:cs="Dosis"/>
                <w:color w:val="353535"/>
                <w:lang w:val="es-MX"/>
              </w:rPr>
            </w:pPr>
            <w:r w:rsidRPr="007F0CED">
              <w:rPr>
                <w:rFonts w:ascii="Dosis" w:eastAsia="Dosis" w:hAnsi="Dosis" w:cs="Dosis"/>
                <w:color w:val="353535"/>
                <w:lang w:val="es-MX"/>
              </w:rPr>
              <w:t>Número de cuenta:</w:t>
            </w:r>
            <w:r w:rsidRPr="007F0CED">
              <w:rPr>
                <w:rFonts w:ascii="Dosis" w:eastAsia="Dosis" w:hAnsi="Dosis" w:cs="Dosis"/>
                <w:color w:val="353535"/>
                <w:lang w:val="es-MX"/>
              </w:rPr>
              <w:tab/>
            </w:r>
            <w:r w:rsidR="000B0ECA">
              <w:rPr>
                <w:rFonts w:ascii="Dosis" w:eastAsia="Dosis" w:hAnsi="Dosis" w:cs="Dosis"/>
                <w:color w:val="353535"/>
                <w:lang w:val="es-MX"/>
              </w:rPr>
              <w:t>4070776893</w:t>
            </w:r>
            <w:r w:rsidRPr="007F0CED">
              <w:rPr>
                <w:rFonts w:ascii="Dosis" w:eastAsia="Dosis" w:hAnsi="Dosis" w:cs="Dosis"/>
                <w:color w:val="353535"/>
                <w:lang w:val="es-MX"/>
              </w:rPr>
              <w:tab/>
            </w:r>
          </w:p>
          <w:p w14:paraId="773F8C29" w14:textId="20AE5BBB" w:rsidR="002D2727" w:rsidRPr="007F0CED" w:rsidRDefault="002D2727" w:rsidP="00337ED9">
            <w:pPr>
              <w:pBdr>
                <w:top w:val="nil"/>
                <w:left w:val="nil"/>
                <w:bottom w:val="nil"/>
                <w:right w:val="nil"/>
                <w:between w:val="nil"/>
              </w:pBdr>
              <w:jc w:val="both"/>
              <w:rPr>
                <w:rFonts w:ascii="Dosis" w:eastAsia="Dosis" w:hAnsi="Dosis" w:cs="Dosis"/>
                <w:color w:val="353535"/>
                <w:lang w:val="es-MX"/>
              </w:rPr>
            </w:pPr>
            <w:r w:rsidRPr="007F0CED">
              <w:rPr>
                <w:rFonts w:ascii="Dosis" w:eastAsia="Dosis" w:hAnsi="Dosis" w:cs="Dosis"/>
                <w:color w:val="353535"/>
                <w:lang w:val="es-MX"/>
              </w:rPr>
              <w:t>CLABE interbancaria:</w:t>
            </w:r>
            <w:r w:rsidRPr="007F0CED">
              <w:rPr>
                <w:rFonts w:ascii="Dosis" w:eastAsia="Dosis" w:hAnsi="Dosis" w:cs="Dosis"/>
                <w:color w:val="353535"/>
                <w:lang w:val="es-MX"/>
              </w:rPr>
              <w:tab/>
            </w:r>
            <w:r w:rsidR="0001577F" w:rsidRPr="007F0CED">
              <w:rPr>
                <w:rFonts w:ascii="Dosis" w:eastAsia="Dosis" w:hAnsi="Dosis" w:cs="Dosis"/>
                <w:color w:val="353535"/>
                <w:lang w:val="es-MX"/>
              </w:rPr>
              <w:t>021180040707768931</w:t>
            </w:r>
          </w:p>
          <w:p w14:paraId="42A9BB5A" w14:textId="5C01D0A6" w:rsidR="002D2727" w:rsidRPr="007F0CED" w:rsidRDefault="002D2727" w:rsidP="0001577F">
            <w:pPr>
              <w:pBdr>
                <w:top w:val="nil"/>
                <w:left w:val="nil"/>
                <w:bottom w:val="nil"/>
                <w:right w:val="nil"/>
                <w:between w:val="nil"/>
              </w:pBdr>
              <w:jc w:val="both"/>
              <w:rPr>
                <w:rFonts w:ascii="Dosis" w:eastAsia="Dosis" w:hAnsi="Dosis" w:cs="Dosis"/>
                <w:color w:val="353535"/>
                <w:lang w:val="es-MX"/>
              </w:rPr>
            </w:pPr>
            <w:r w:rsidRPr="007F0CED">
              <w:rPr>
                <w:rFonts w:ascii="Dosis" w:eastAsia="Dosis" w:hAnsi="Dosis" w:cs="Dosis"/>
                <w:color w:val="353535"/>
                <w:lang w:val="es-MX"/>
              </w:rPr>
              <w:t>Moneda:</w:t>
            </w:r>
            <w:r w:rsidRPr="007F0CED">
              <w:rPr>
                <w:rFonts w:ascii="Dosis" w:eastAsia="Dosis" w:hAnsi="Dosis" w:cs="Dosis"/>
                <w:color w:val="353535"/>
                <w:lang w:val="es-MX"/>
              </w:rPr>
              <w:tab/>
            </w:r>
            <w:r w:rsidRPr="007F0CED">
              <w:rPr>
                <w:rFonts w:ascii="Dosis" w:eastAsia="Dosis" w:hAnsi="Dosis" w:cs="Dosis"/>
                <w:color w:val="353535"/>
                <w:lang w:val="es-MX"/>
              </w:rPr>
              <w:tab/>
            </w:r>
            <w:r w:rsidRPr="007F0CED">
              <w:rPr>
                <w:rFonts w:ascii="Dosis" w:eastAsia="Dosis" w:hAnsi="Dosis" w:cs="Dosis"/>
                <w:color w:val="353535"/>
                <w:lang w:val="es-MX"/>
              </w:rPr>
              <w:tab/>
              <w:t>MXN</w:t>
            </w:r>
          </w:p>
        </w:tc>
        <w:tc>
          <w:tcPr>
            <w:tcW w:w="4531" w:type="dxa"/>
          </w:tcPr>
          <w:p w14:paraId="04853FB2" w14:textId="1F3ECBBF" w:rsidR="002D2727" w:rsidRPr="007F0CED" w:rsidRDefault="002D2727" w:rsidP="00337ED9">
            <w:pPr>
              <w:pBdr>
                <w:top w:val="nil"/>
                <w:left w:val="nil"/>
                <w:bottom w:val="nil"/>
                <w:right w:val="nil"/>
                <w:between w:val="nil"/>
              </w:pBdr>
              <w:jc w:val="both"/>
              <w:rPr>
                <w:rFonts w:ascii="Dosis" w:eastAsia="Dosis" w:hAnsi="Dosis" w:cs="Dosis"/>
                <w:color w:val="353535"/>
                <w:lang w:val="es-MX"/>
              </w:rPr>
            </w:pPr>
            <w:r w:rsidRPr="007F0CED">
              <w:rPr>
                <w:rFonts w:ascii="Dosis" w:eastAsia="Dosis" w:hAnsi="Dosis" w:cs="Dosis"/>
                <w:color w:val="353535"/>
                <w:lang w:val="es-MX"/>
              </w:rPr>
              <w:t xml:space="preserve">Institución bancaria: </w:t>
            </w:r>
            <w:r w:rsidRPr="007F0CED">
              <w:rPr>
                <w:rFonts w:ascii="Dosis" w:eastAsia="Dosis" w:hAnsi="Dosis" w:cs="Dosis"/>
                <w:color w:val="353535"/>
                <w:lang w:val="es-MX"/>
              </w:rPr>
              <w:tab/>
            </w:r>
            <w:r w:rsidR="0001577F" w:rsidRPr="007F0CED">
              <w:rPr>
                <w:rFonts w:ascii="Dosis" w:eastAsia="Dosis" w:hAnsi="Dosis" w:cs="Dosis"/>
                <w:color w:val="353535"/>
                <w:lang w:val="es-MX"/>
              </w:rPr>
              <w:t>HSBC</w:t>
            </w:r>
            <w:r w:rsidRPr="007F0CED">
              <w:rPr>
                <w:rFonts w:ascii="Dosis" w:eastAsia="Dosis" w:hAnsi="Dosis" w:cs="Dosis"/>
                <w:color w:val="353535"/>
                <w:lang w:val="es-MX"/>
              </w:rPr>
              <w:tab/>
            </w:r>
          </w:p>
          <w:p w14:paraId="06E93488" w14:textId="77777777" w:rsidR="002D2727" w:rsidRPr="007F0CED" w:rsidRDefault="002D2727" w:rsidP="00337ED9">
            <w:pPr>
              <w:pBdr>
                <w:top w:val="nil"/>
                <w:left w:val="nil"/>
                <w:bottom w:val="nil"/>
                <w:right w:val="nil"/>
                <w:between w:val="nil"/>
              </w:pBdr>
              <w:jc w:val="both"/>
              <w:rPr>
                <w:rFonts w:ascii="Dosis" w:eastAsia="Dosis" w:hAnsi="Dosis" w:cs="Dosis"/>
                <w:color w:val="353535"/>
                <w:lang w:val="es-MX"/>
              </w:rPr>
            </w:pPr>
            <w:r w:rsidRPr="007F0CED">
              <w:rPr>
                <w:rFonts w:ascii="Dosis" w:eastAsia="Dosis" w:hAnsi="Dosis" w:cs="Dosis"/>
                <w:color w:val="353535"/>
                <w:lang w:val="es-MX"/>
              </w:rPr>
              <w:t>Titular:</w:t>
            </w:r>
            <w:r w:rsidRPr="007F0CED">
              <w:rPr>
                <w:rFonts w:ascii="Dosis" w:eastAsia="Dosis" w:hAnsi="Dosis" w:cs="Dosis"/>
                <w:color w:val="353535"/>
                <w:lang w:val="es-MX"/>
              </w:rPr>
              <w:tab/>
            </w:r>
            <w:r w:rsidRPr="007F0CED">
              <w:rPr>
                <w:rFonts w:ascii="Dosis" w:eastAsia="Dosis" w:hAnsi="Dosis" w:cs="Dosis"/>
                <w:color w:val="353535"/>
                <w:lang w:val="es-MX"/>
              </w:rPr>
              <w:tab/>
            </w:r>
            <w:r w:rsidRPr="007F0CED">
              <w:rPr>
                <w:rFonts w:ascii="Dosis" w:eastAsia="Dosis" w:hAnsi="Dosis" w:cs="Dosis"/>
                <w:color w:val="353535"/>
                <w:lang w:val="es-MX"/>
              </w:rPr>
              <w:tab/>
              <w:t>Xal Digital, S.A. de C.V.</w:t>
            </w:r>
          </w:p>
          <w:p w14:paraId="3B9106F8" w14:textId="7E680DDC" w:rsidR="002D2727" w:rsidRPr="007F0CED" w:rsidRDefault="002D2727" w:rsidP="00337ED9">
            <w:pPr>
              <w:pStyle w:val="Default"/>
              <w:rPr>
                <w:rFonts w:ascii="Dosis" w:eastAsia="Dosis" w:hAnsi="Dosis" w:cs="Dosis"/>
                <w:color w:val="353535"/>
                <w:lang w:val="es-MX"/>
              </w:rPr>
            </w:pPr>
            <w:r w:rsidRPr="007F0CED">
              <w:rPr>
                <w:rFonts w:ascii="Dosis" w:eastAsia="Dosis" w:hAnsi="Dosis" w:cs="Dosis"/>
                <w:color w:val="353535"/>
                <w:lang w:val="es-MX"/>
              </w:rPr>
              <w:t>Número de cuenta:</w:t>
            </w:r>
            <w:r w:rsidRPr="007F0CED">
              <w:rPr>
                <w:rFonts w:ascii="Dosis" w:eastAsia="Dosis" w:hAnsi="Dosis" w:cs="Dosis"/>
                <w:color w:val="353535"/>
                <w:lang w:val="es-MX"/>
              </w:rPr>
              <w:tab/>
            </w:r>
            <w:r w:rsidR="000B0ECA">
              <w:rPr>
                <w:rFonts w:ascii="Dosis" w:eastAsia="Dosis" w:hAnsi="Dosis" w:cs="Dosis"/>
                <w:color w:val="353535"/>
                <w:lang w:val="es-MX"/>
              </w:rPr>
              <w:t>7003877651</w:t>
            </w:r>
            <w:r w:rsidRPr="007F0CED">
              <w:rPr>
                <w:rFonts w:ascii="Dosis" w:eastAsia="Dosis" w:hAnsi="Dosis" w:cs="Dosis"/>
                <w:color w:val="353535"/>
                <w:lang w:val="es-MX"/>
              </w:rPr>
              <w:tab/>
            </w:r>
          </w:p>
          <w:p w14:paraId="45C52F76" w14:textId="27B5902D" w:rsidR="002D2727" w:rsidRPr="007F0CED" w:rsidRDefault="002D2727" w:rsidP="00337ED9">
            <w:pPr>
              <w:pStyle w:val="Default"/>
              <w:rPr>
                <w:rFonts w:ascii="Dosis" w:eastAsia="Dosis" w:hAnsi="Dosis" w:cs="Dosis"/>
                <w:color w:val="353535"/>
                <w:lang w:val="es-MX"/>
              </w:rPr>
            </w:pPr>
            <w:r w:rsidRPr="007F0CED">
              <w:rPr>
                <w:rFonts w:ascii="Dosis" w:eastAsia="Dosis" w:hAnsi="Dosis" w:cs="Dosis"/>
                <w:color w:val="353535"/>
                <w:lang w:val="es-MX"/>
              </w:rPr>
              <w:t>CLABE interbancaria:</w:t>
            </w:r>
            <w:r w:rsidRPr="007F0CED">
              <w:rPr>
                <w:rFonts w:ascii="Dosis" w:eastAsia="Dosis" w:hAnsi="Dosis" w:cs="Dosis"/>
                <w:color w:val="353535"/>
                <w:lang w:val="es-MX"/>
              </w:rPr>
              <w:tab/>
            </w:r>
            <w:r w:rsidR="0001577F" w:rsidRPr="007F0CED">
              <w:rPr>
                <w:rFonts w:ascii="Dosis" w:eastAsia="Dosis" w:hAnsi="Dosis" w:cs="Dosis"/>
                <w:color w:val="353535"/>
                <w:lang w:val="es-MX"/>
              </w:rPr>
              <w:t>021180070038776510</w:t>
            </w:r>
          </w:p>
          <w:p w14:paraId="68C38E22" w14:textId="77777777" w:rsidR="002D2727" w:rsidRPr="007F0CED" w:rsidRDefault="002D2727" w:rsidP="00337ED9">
            <w:pPr>
              <w:pBdr>
                <w:top w:val="nil"/>
                <w:left w:val="nil"/>
                <w:bottom w:val="nil"/>
                <w:right w:val="nil"/>
                <w:between w:val="nil"/>
              </w:pBdr>
              <w:jc w:val="both"/>
              <w:rPr>
                <w:rFonts w:ascii="Dosis" w:eastAsia="Dosis" w:hAnsi="Dosis" w:cs="Dosis"/>
                <w:color w:val="353535"/>
                <w:lang w:val="es-MX"/>
              </w:rPr>
            </w:pPr>
            <w:r w:rsidRPr="007F0CED">
              <w:rPr>
                <w:rFonts w:ascii="Dosis" w:eastAsia="Dosis" w:hAnsi="Dosis" w:cs="Dosis"/>
                <w:color w:val="353535"/>
                <w:lang w:val="es-MX"/>
              </w:rPr>
              <w:t>Moneda:</w:t>
            </w:r>
            <w:r w:rsidRPr="007F0CED">
              <w:rPr>
                <w:rFonts w:ascii="Dosis" w:eastAsia="Dosis" w:hAnsi="Dosis" w:cs="Dosis"/>
                <w:color w:val="353535"/>
                <w:lang w:val="es-MX"/>
              </w:rPr>
              <w:tab/>
            </w:r>
            <w:r w:rsidRPr="007F0CED">
              <w:rPr>
                <w:rFonts w:ascii="Dosis" w:eastAsia="Dosis" w:hAnsi="Dosis" w:cs="Dosis"/>
                <w:color w:val="353535"/>
                <w:lang w:val="es-MX"/>
              </w:rPr>
              <w:tab/>
            </w:r>
            <w:r w:rsidRPr="007F0CED">
              <w:rPr>
                <w:rFonts w:ascii="Dosis" w:eastAsia="Dosis" w:hAnsi="Dosis" w:cs="Dosis"/>
                <w:color w:val="353535"/>
                <w:lang w:val="es-MX"/>
              </w:rPr>
              <w:tab/>
              <w:t>USD</w:t>
            </w:r>
          </w:p>
        </w:tc>
      </w:tr>
    </w:tbl>
    <w:p w14:paraId="300D78A5" w14:textId="77777777" w:rsidR="002D2727" w:rsidRPr="007F0CED" w:rsidRDefault="002D2727" w:rsidP="002D2727">
      <w:pPr>
        <w:pBdr>
          <w:top w:val="nil"/>
          <w:left w:val="nil"/>
          <w:bottom w:val="nil"/>
          <w:right w:val="nil"/>
          <w:between w:val="nil"/>
        </w:pBdr>
        <w:ind w:left="720"/>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ab/>
      </w:r>
    </w:p>
    <w:p w14:paraId="0FDA135B" w14:textId="7E30456C"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En caso de que el PROVEEDOR preste cualquiera de los siguientes </w:t>
      </w:r>
      <w:r w:rsidR="001816F1" w:rsidRPr="007F0CED">
        <w:rPr>
          <w:rFonts w:ascii="Dosis" w:eastAsia="Dosis" w:hAnsi="Dosis" w:cs="Dosis"/>
          <w:color w:val="353535"/>
          <w:sz w:val="22"/>
          <w:szCs w:val="22"/>
          <w:lang w:val="es-MX"/>
        </w:rPr>
        <w:t>S</w:t>
      </w:r>
      <w:r w:rsidRPr="007F0CED">
        <w:rPr>
          <w:rFonts w:ascii="Dosis" w:eastAsia="Dosis" w:hAnsi="Dosis" w:cs="Dosis"/>
          <w:color w:val="353535"/>
          <w:sz w:val="22"/>
          <w:szCs w:val="22"/>
          <w:lang w:val="es-MX"/>
        </w:rPr>
        <w:t>ervicios y según corresponda al caso en concreto, las siguientes consideraciones serán aplicables para el CLIENTE:</w:t>
      </w:r>
    </w:p>
    <w:p w14:paraId="3C25537D" w14:textId="77777777" w:rsidR="002D2727" w:rsidRPr="007F0CED" w:rsidRDefault="002D2727" w:rsidP="002D2727">
      <w:pPr>
        <w:pBdr>
          <w:top w:val="nil"/>
          <w:left w:val="nil"/>
          <w:bottom w:val="nil"/>
          <w:right w:val="nil"/>
          <w:between w:val="nil"/>
        </w:pBdr>
        <w:ind w:left="720"/>
        <w:jc w:val="both"/>
        <w:rPr>
          <w:rFonts w:ascii="Dosis" w:eastAsia="Dosis" w:hAnsi="Dosis" w:cs="Dosis"/>
          <w:color w:val="353535"/>
          <w:sz w:val="22"/>
          <w:szCs w:val="22"/>
          <w:lang w:val="es-MX"/>
        </w:rPr>
      </w:pPr>
    </w:p>
    <w:p w14:paraId="2D5AEB45" w14:textId="431E4C22" w:rsidR="002D2727" w:rsidRPr="007F0CED" w:rsidRDefault="002D2727" w:rsidP="00F33BEE">
      <w:pPr>
        <w:pStyle w:val="Prrafodelista"/>
        <w:widowControl w:val="0"/>
        <w:numPr>
          <w:ilvl w:val="3"/>
          <w:numId w:val="9"/>
        </w:numPr>
        <w:pBdr>
          <w:top w:val="nil"/>
          <w:left w:val="nil"/>
          <w:bottom w:val="nil"/>
          <w:right w:val="nil"/>
          <w:between w:val="nil"/>
        </w:pBdr>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Los </w:t>
      </w:r>
      <w:r w:rsidR="001816F1" w:rsidRPr="007F0CED">
        <w:rPr>
          <w:rFonts w:ascii="Dosis" w:eastAsia="Dosis" w:hAnsi="Dosis" w:cs="Dosis"/>
          <w:color w:val="353535"/>
          <w:sz w:val="22"/>
          <w:szCs w:val="22"/>
          <w:lang w:val="es-MX"/>
        </w:rPr>
        <w:t>S</w:t>
      </w:r>
      <w:r w:rsidRPr="007F0CED">
        <w:rPr>
          <w:rFonts w:ascii="Dosis" w:eastAsia="Dosis" w:hAnsi="Dosis" w:cs="Dosis"/>
          <w:color w:val="353535"/>
          <w:sz w:val="22"/>
          <w:szCs w:val="22"/>
          <w:lang w:val="es-MX"/>
        </w:rPr>
        <w:t xml:space="preserve">ervicios consistentes en la operación y/o administración de cualquier plataforma y/o servicio en la nube, serán facturados mensualmente desde el momento en que EL CLIENTE acepta la prestación del servicio. EL CLIENTE reconoce, acepta y autoriza a que el PROVEEDOR suspenda, sin responsabilidad alguna, la prestación de este tipo de Servicios, si su factura se encuentra vencida por más de 30 </w:t>
      </w:r>
      <w:r w:rsidR="001816F1" w:rsidRPr="007F0CED">
        <w:rPr>
          <w:rFonts w:ascii="Dosis" w:eastAsia="Dosis" w:hAnsi="Dosis" w:cs="Dosis"/>
          <w:color w:val="353535"/>
          <w:sz w:val="22"/>
          <w:szCs w:val="22"/>
          <w:lang w:val="es-MX"/>
        </w:rPr>
        <w:t xml:space="preserve">(treinta) </w:t>
      </w:r>
      <w:r w:rsidRPr="007F0CED">
        <w:rPr>
          <w:rFonts w:ascii="Dosis" w:eastAsia="Dosis" w:hAnsi="Dosis" w:cs="Dosis"/>
          <w:color w:val="353535"/>
          <w:sz w:val="22"/>
          <w:szCs w:val="22"/>
          <w:lang w:val="es-MX"/>
        </w:rPr>
        <w:t xml:space="preserve">días. En este caso, el Servicio será reanudado al momento en que dicha factura sea cubierta por parte de El CLIENTE.  </w:t>
      </w:r>
    </w:p>
    <w:p w14:paraId="37217D9D" w14:textId="3D0D5A30" w:rsidR="002D2727" w:rsidRPr="007F0CED" w:rsidRDefault="002D2727" w:rsidP="00F33BEE">
      <w:pPr>
        <w:pStyle w:val="Prrafodelista"/>
        <w:widowControl w:val="0"/>
        <w:numPr>
          <w:ilvl w:val="3"/>
          <w:numId w:val="9"/>
        </w:numPr>
        <w:pBdr>
          <w:top w:val="nil"/>
          <w:left w:val="nil"/>
          <w:bottom w:val="nil"/>
          <w:right w:val="nil"/>
          <w:between w:val="nil"/>
        </w:pBdr>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Si el </w:t>
      </w:r>
      <w:r w:rsidR="001816F1" w:rsidRPr="007F0CED">
        <w:rPr>
          <w:rFonts w:ascii="Dosis" w:eastAsia="Dosis" w:hAnsi="Dosis" w:cs="Dosis"/>
          <w:color w:val="353535"/>
          <w:sz w:val="22"/>
          <w:szCs w:val="22"/>
          <w:lang w:val="es-MX"/>
        </w:rPr>
        <w:t>S</w:t>
      </w:r>
      <w:r w:rsidRPr="007F0CED">
        <w:rPr>
          <w:rFonts w:ascii="Dosis" w:eastAsia="Dosis" w:hAnsi="Dosis" w:cs="Dosis"/>
          <w:color w:val="353535"/>
          <w:sz w:val="22"/>
          <w:szCs w:val="22"/>
          <w:lang w:val="es-MX"/>
        </w:rPr>
        <w:t>ervicio implica la adquisición de cualquier tipo de Hardware, este deberá ser pagado a el PROVEEDOR por adelantado y sin excepción alguna. El PROVEEDOR se reserva el derecho de entregar el Hardware requerido hasta en tanto el importe respectivo haya cubierto en su totalidad.</w:t>
      </w:r>
    </w:p>
    <w:p w14:paraId="3ABBF035" w14:textId="788CD394" w:rsidR="002D2727" w:rsidRPr="007F0CED" w:rsidRDefault="002D2727" w:rsidP="00F33BEE">
      <w:pPr>
        <w:pStyle w:val="Prrafodelista"/>
        <w:widowControl w:val="0"/>
        <w:numPr>
          <w:ilvl w:val="3"/>
          <w:numId w:val="9"/>
        </w:numPr>
        <w:pBdr>
          <w:top w:val="nil"/>
          <w:left w:val="nil"/>
          <w:bottom w:val="nil"/>
          <w:right w:val="nil"/>
          <w:between w:val="nil"/>
        </w:pBdr>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Para el caso de desarrollo de proyectos con alcance cerrado, se requerirá del pago de un anticipo y un pago adicional al concluir la etapa de diseño. El resto de los pagos que al efecto deberán cubrirse por parte de E</w:t>
      </w:r>
      <w:r w:rsidR="000A5884">
        <w:rPr>
          <w:rFonts w:ascii="Dosis" w:eastAsia="Dosis" w:hAnsi="Dosis" w:cs="Dosis"/>
          <w:color w:val="353535"/>
          <w:sz w:val="22"/>
          <w:szCs w:val="22"/>
          <w:lang w:val="es-MX"/>
        </w:rPr>
        <w:t>l</w:t>
      </w:r>
      <w:r w:rsidRPr="007F0CED">
        <w:rPr>
          <w:rFonts w:ascii="Dosis" w:eastAsia="Dosis" w:hAnsi="Dosis" w:cs="Dosis"/>
          <w:color w:val="353535"/>
          <w:sz w:val="22"/>
          <w:szCs w:val="22"/>
          <w:lang w:val="es-MX"/>
        </w:rPr>
        <w:t xml:space="preserve"> CLIENT</w:t>
      </w:r>
      <w:r w:rsidR="000A5884">
        <w:rPr>
          <w:rFonts w:ascii="Dosis" w:eastAsia="Dosis" w:hAnsi="Dosis" w:cs="Dosis"/>
          <w:color w:val="353535"/>
          <w:sz w:val="22"/>
          <w:szCs w:val="22"/>
          <w:lang w:val="es-MX"/>
        </w:rPr>
        <w:t>E</w:t>
      </w:r>
      <w:r w:rsidRPr="007F0CED">
        <w:rPr>
          <w:rFonts w:ascii="Dosis" w:eastAsia="Dosis" w:hAnsi="Dosis" w:cs="Dosis"/>
          <w:color w:val="353535"/>
          <w:sz w:val="22"/>
          <w:szCs w:val="22"/>
          <w:lang w:val="es-MX"/>
        </w:rPr>
        <w:t>, dependerán en su totalidad de la duración total del proyecto.</w:t>
      </w:r>
    </w:p>
    <w:p w14:paraId="22045CC0" w14:textId="07AA10CF" w:rsidR="00F012D5" w:rsidRPr="007F0CED" w:rsidRDefault="00BE774C" w:rsidP="00F33BEE">
      <w:pPr>
        <w:pStyle w:val="Prrafodelista"/>
        <w:widowControl w:val="0"/>
        <w:numPr>
          <w:ilvl w:val="3"/>
          <w:numId w:val="9"/>
        </w:numPr>
        <w:pBdr>
          <w:top w:val="nil"/>
          <w:left w:val="nil"/>
          <w:bottom w:val="nil"/>
          <w:right w:val="nil"/>
          <w:between w:val="nil"/>
        </w:pBdr>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 xml:space="preserve">En caso de </w:t>
      </w:r>
      <w:r w:rsidR="001816F1" w:rsidRPr="007F0CED">
        <w:rPr>
          <w:rFonts w:ascii="Dosis" w:eastAsia="Dosis" w:hAnsi="Dosis" w:cs="Dosis"/>
          <w:color w:val="353535"/>
          <w:sz w:val="22"/>
          <w:szCs w:val="22"/>
          <w:lang w:val="es-MX"/>
        </w:rPr>
        <w:t>S</w:t>
      </w:r>
      <w:r w:rsidRPr="007F0CED">
        <w:rPr>
          <w:rFonts w:ascii="Dosis" w:eastAsia="Dosis" w:hAnsi="Dosis" w:cs="Dosis"/>
          <w:color w:val="353535"/>
          <w:sz w:val="22"/>
          <w:szCs w:val="22"/>
          <w:lang w:val="es-MX"/>
        </w:rPr>
        <w:t>ervicios donde medie la configuración de cualquier plataforma SAAS, o bien, de cualquier aplicación, E</w:t>
      </w:r>
      <w:r w:rsidR="000A5884">
        <w:rPr>
          <w:rFonts w:ascii="Dosis" w:eastAsia="Dosis" w:hAnsi="Dosis" w:cs="Dosis"/>
          <w:color w:val="353535"/>
          <w:sz w:val="22"/>
          <w:szCs w:val="22"/>
          <w:lang w:val="es-MX"/>
        </w:rPr>
        <w:t>l</w:t>
      </w:r>
      <w:r w:rsidRPr="007F0CED">
        <w:rPr>
          <w:rFonts w:ascii="Dosis" w:eastAsia="Dosis" w:hAnsi="Dosis" w:cs="Dosis"/>
          <w:color w:val="353535"/>
          <w:sz w:val="22"/>
          <w:szCs w:val="22"/>
          <w:lang w:val="es-MX"/>
        </w:rPr>
        <w:t xml:space="preserve"> CLIENTE autoriza a que </w:t>
      </w:r>
      <w:r w:rsidR="000A5884">
        <w:rPr>
          <w:rFonts w:ascii="Dosis" w:eastAsia="Dosis" w:hAnsi="Dosis" w:cs="Dosis"/>
          <w:color w:val="353535"/>
          <w:sz w:val="22"/>
          <w:szCs w:val="22"/>
          <w:lang w:val="es-MX"/>
        </w:rPr>
        <w:t>el</w:t>
      </w:r>
      <w:r w:rsidRPr="007F0CED">
        <w:rPr>
          <w:rFonts w:ascii="Dosis" w:eastAsia="Dosis" w:hAnsi="Dosis" w:cs="Dosis"/>
          <w:color w:val="353535"/>
          <w:sz w:val="22"/>
          <w:szCs w:val="22"/>
          <w:lang w:val="es-MX"/>
        </w:rPr>
        <w:t xml:space="preserve"> PROVEEDOR” inserte la leyenda: “Powered by XalDigital”</w:t>
      </w:r>
      <w:r w:rsidR="000F010C" w:rsidRPr="007F0CED">
        <w:rPr>
          <w:rFonts w:ascii="Dosis" w:eastAsia="Dosis" w:hAnsi="Dosis" w:cs="Dosis"/>
          <w:color w:val="353535"/>
          <w:sz w:val="22"/>
          <w:szCs w:val="22"/>
          <w:lang w:val="es-MX"/>
        </w:rPr>
        <w:t>, en el footer de todas</w:t>
      </w:r>
      <w:r w:rsidRPr="007F0CED">
        <w:rPr>
          <w:rFonts w:ascii="Dosis" w:eastAsia="Dosis" w:hAnsi="Dosis" w:cs="Dosis"/>
          <w:color w:val="353535"/>
          <w:sz w:val="22"/>
          <w:szCs w:val="22"/>
          <w:lang w:val="es-MX"/>
        </w:rPr>
        <w:t xml:space="preserve"> las pantallas del aplicativo correspondiente. </w:t>
      </w:r>
    </w:p>
    <w:p w14:paraId="5E00EA44" w14:textId="60488D5D" w:rsidR="002D2727" w:rsidRPr="007F0CED" w:rsidRDefault="002D2727" w:rsidP="002D2727">
      <w:pPr>
        <w:pBdr>
          <w:top w:val="nil"/>
          <w:left w:val="nil"/>
          <w:bottom w:val="nil"/>
          <w:right w:val="nil"/>
          <w:between w:val="nil"/>
        </w:pBdr>
        <w:jc w:val="both"/>
        <w:rPr>
          <w:rFonts w:ascii="Dosis" w:eastAsia="Dosis" w:hAnsi="Dosis" w:cs="Dosis"/>
          <w:b/>
          <w:bCs/>
          <w:color w:val="4E5B6F"/>
          <w:sz w:val="22"/>
          <w:szCs w:val="22"/>
          <w:lang w:val="es-MX"/>
        </w:rPr>
      </w:pPr>
      <w:r w:rsidRPr="007F0CED">
        <w:rPr>
          <w:rFonts w:ascii="Dosis" w:eastAsia="Dosis" w:hAnsi="Dosis" w:cs="Dosis"/>
          <w:b/>
          <w:bCs/>
          <w:color w:val="4E5B6F"/>
          <w:sz w:val="22"/>
          <w:szCs w:val="22"/>
          <w:lang w:val="es-MX"/>
        </w:rPr>
        <w:t xml:space="preserve">TERCERA. CONDICIONES PARA LA ACEPTACIÓN DEL SERVICIO/ENTREGABLES. </w:t>
      </w:r>
      <w:r w:rsidRPr="007F0CED">
        <w:rPr>
          <w:rFonts w:ascii="Dosis" w:eastAsia="Dosis" w:hAnsi="Dosis" w:cs="Dosis"/>
          <w:color w:val="353535"/>
          <w:sz w:val="22"/>
          <w:szCs w:val="22"/>
          <w:lang w:val="es-MX" w:eastAsia="es-MX"/>
        </w:rPr>
        <w:t xml:space="preserve">El CLIENTE queda facultado para no aceptar los </w:t>
      </w:r>
      <w:r w:rsidR="001816F1" w:rsidRPr="007F0CED">
        <w:rPr>
          <w:rFonts w:ascii="Dosis" w:eastAsia="Dosis" w:hAnsi="Dosis" w:cs="Dosis"/>
          <w:color w:val="353535"/>
          <w:sz w:val="22"/>
          <w:szCs w:val="22"/>
          <w:lang w:val="es-MX" w:eastAsia="es-MX"/>
        </w:rPr>
        <w:t>S</w:t>
      </w:r>
      <w:r w:rsidRPr="007F0CED">
        <w:rPr>
          <w:rFonts w:ascii="Dosis" w:eastAsia="Dosis" w:hAnsi="Dosis" w:cs="Dosis"/>
          <w:color w:val="353535"/>
          <w:sz w:val="22"/>
          <w:szCs w:val="22"/>
          <w:lang w:val="es-MX" w:eastAsia="es-MX"/>
        </w:rPr>
        <w:t xml:space="preserve">ervicios en caso de que estos no cumplan con los requisitos especificados dentro de cada “ORDEN DE SERVICIO”. Bajo el supuesto antes descrito, la entrega de dichos </w:t>
      </w:r>
      <w:r w:rsidR="001816F1" w:rsidRPr="007F0CED">
        <w:rPr>
          <w:rFonts w:ascii="Dosis" w:eastAsia="Dosis" w:hAnsi="Dosis" w:cs="Dosis"/>
          <w:color w:val="353535"/>
          <w:sz w:val="22"/>
          <w:szCs w:val="22"/>
          <w:lang w:val="es-MX" w:eastAsia="es-MX"/>
        </w:rPr>
        <w:t>S</w:t>
      </w:r>
      <w:r w:rsidRPr="007F0CED">
        <w:rPr>
          <w:rFonts w:ascii="Dosis" w:eastAsia="Dosis" w:hAnsi="Dosis" w:cs="Dosis"/>
          <w:color w:val="353535"/>
          <w:sz w:val="22"/>
          <w:szCs w:val="22"/>
          <w:lang w:val="es-MX" w:eastAsia="es-MX"/>
        </w:rPr>
        <w:t>ervicios se tendrá por no hecha, y el PROVEEDOR se obliga restituirlos, en favor del CLIENTE.</w:t>
      </w:r>
    </w:p>
    <w:p w14:paraId="250E139D"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71C62786" w14:textId="4A861D22"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Tratándose de </w:t>
      </w:r>
      <w:r w:rsidR="001816F1" w:rsidRPr="007F0CED">
        <w:rPr>
          <w:rFonts w:ascii="Dosis" w:eastAsia="Dosis" w:hAnsi="Dosis" w:cs="Dosis"/>
          <w:color w:val="353535"/>
          <w:sz w:val="22"/>
          <w:szCs w:val="22"/>
          <w:lang w:val="es-MX" w:eastAsia="es-MX"/>
        </w:rPr>
        <w:t>S</w:t>
      </w:r>
      <w:r w:rsidRPr="007F0CED">
        <w:rPr>
          <w:rFonts w:ascii="Dosis" w:eastAsia="Dosis" w:hAnsi="Dosis" w:cs="Dosis"/>
          <w:color w:val="353535"/>
          <w:sz w:val="22"/>
          <w:szCs w:val="22"/>
          <w:lang w:val="es-MX" w:eastAsia="es-MX"/>
        </w:rPr>
        <w:t xml:space="preserve">ervicios hechos por etapas, fases o entregables, el CLIENTE deberá aprobarlos al concluir el trabajo respectivo mediante la celebración de un “Acta Entrega”, la cual firmada por </w:t>
      </w:r>
      <w:r w:rsidR="002A669E" w:rsidRPr="007F0CED">
        <w:rPr>
          <w:rFonts w:ascii="Dosis" w:eastAsia="Dosis" w:hAnsi="Dosis" w:cs="Dosis"/>
          <w:color w:val="353535"/>
          <w:sz w:val="22"/>
          <w:szCs w:val="22"/>
          <w:lang w:val="es-MX" w:eastAsia="es-MX"/>
        </w:rPr>
        <w:t>las</w:t>
      </w:r>
      <w:r w:rsidR="001816F1" w:rsidRPr="007F0CED">
        <w:rPr>
          <w:rFonts w:ascii="Dosis" w:eastAsia="Dosis" w:hAnsi="Dosis" w:cs="Dosis"/>
          <w:color w:val="353535"/>
          <w:sz w:val="22"/>
          <w:szCs w:val="22"/>
          <w:lang w:val="es-MX" w:eastAsia="es-MX"/>
        </w:rPr>
        <w:t xml:space="preserve"> PARTES</w:t>
      </w:r>
      <w:r w:rsidRPr="007F0CED">
        <w:rPr>
          <w:rFonts w:ascii="Dosis" w:eastAsia="Dosis" w:hAnsi="Dosis" w:cs="Dosis"/>
          <w:color w:val="353535"/>
          <w:sz w:val="22"/>
          <w:szCs w:val="22"/>
          <w:lang w:val="es-MX" w:eastAsia="es-MX"/>
        </w:rPr>
        <w:t xml:space="preserve">, formará parte de la documentación de soporte que se adjuntará a las facturas para el pago respectivo.  </w:t>
      </w:r>
    </w:p>
    <w:p w14:paraId="04FBA219"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16BB9C2A" w14:textId="49E920A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El CLIENTE</w:t>
      </w:r>
      <w:r w:rsidR="000A5884">
        <w:rPr>
          <w:rFonts w:ascii="Dosis" w:eastAsia="Dosis" w:hAnsi="Dosis" w:cs="Dosis"/>
          <w:color w:val="353535"/>
          <w:sz w:val="22"/>
          <w:szCs w:val="22"/>
          <w:lang w:val="es-MX" w:eastAsia="es-MX"/>
        </w:rPr>
        <w:t xml:space="preserve"> </w:t>
      </w:r>
      <w:r w:rsidRPr="007F0CED">
        <w:rPr>
          <w:rFonts w:ascii="Dosis" w:eastAsia="Dosis" w:hAnsi="Dosis" w:cs="Dosis"/>
          <w:color w:val="353535"/>
          <w:sz w:val="22"/>
          <w:szCs w:val="22"/>
          <w:lang w:val="es-MX" w:eastAsia="es-MX"/>
        </w:rPr>
        <w:t xml:space="preserve">contará con un máximo de 10 </w:t>
      </w:r>
      <w:r w:rsidR="001816F1" w:rsidRPr="007F0CED">
        <w:rPr>
          <w:rFonts w:ascii="Dosis" w:eastAsia="Dosis" w:hAnsi="Dosis" w:cs="Dosis"/>
          <w:color w:val="353535"/>
          <w:sz w:val="22"/>
          <w:szCs w:val="22"/>
          <w:lang w:val="es-MX" w:eastAsia="es-MX"/>
        </w:rPr>
        <w:t xml:space="preserve">(diez) </w:t>
      </w:r>
      <w:r w:rsidRPr="007F0CED">
        <w:rPr>
          <w:rFonts w:ascii="Dosis" w:eastAsia="Dosis" w:hAnsi="Dosis" w:cs="Dosis"/>
          <w:color w:val="353535"/>
          <w:sz w:val="22"/>
          <w:szCs w:val="22"/>
          <w:lang w:val="es-MX" w:eastAsia="es-MX"/>
        </w:rPr>
        <w:t xml:space="preserve">días hábiles para la validación de los entregables, en el entendido que una vez transcurridos los días antes descritos sin que se realicen comentarios, dichos entregables se tendrán por aceptados. En su caso, una vez hechos los comentarios respectivos, el PROVEEDOR contará con un máximo de 5 </w:t>
      </w:r>
      <w:r w:rsidR="001816F1" w:rsidRPr="007F0CED">
        <w:rPr>
          <w:rFonts w:ascii="Dosis" w:eastAsia="Dosis" w:hAnsi="Dosis" w:cs="Dosis"/>
          <w:color w:val="353535"/>
          <w:sz w:val="22"/>
          <w:szCs w:val="22"/>
          <w:lang w:val="es-MX" w:eastAsia="es-MX"/>
        </w:rPr>
        <w:t xml:space="preserve">(cinco) </w:t>
      </w:r>
      <w:r w:rsidRPr="007F0CED">
        <w:rPr>
          <w:rFonts w:ascii="Dosis" w:eastAsia="Dosis" w:hAnsi="Dosis" w:cs="Dosis"/>
          <w:color w:val="353535"/>
          <w:sz w:val="22"/>
          <w:szCs w:val="22"/>
          <w:lang w:val="es-MX" w:eastAsia="es-MX"/>
        </w:rPr>
        <w:t xml:space="preserve">días hábiles para la ejecución de las modificaciones requeridas por el CLIENTE dentro de los entregables. </w:t>
      </w:r>
    </w:p>
    <w:p w14:paraId="3662A710"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01AFE64F" w14:textId="15EE86E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 xml:space="preserve">CUARTA. VIGENCIA. </w:t>
      </w:r>
      <w:r w:rsidRPr="007F0CED">
        <w:rPr>
          <w:rFonts w:ascii="Dosis" w:eastAsia="Dosis" w:hAnsi="Dosis" w:cs="Dosis"/>
          <w:color w:val="353535"/>
          <w:sz w:val="22"/>
          <w:szCs w:val="22"/>
          <w:lang w:val="es-MX" w:eastAsia="es-MX"/>
        </w:rPr>
        <w:t xml:space="preserve">La vigencia de este Contrato será indefinida. Sin embargo, no será lo mismo con respecto de cada “ORDEN DE SERVICIO”, la cual establecerá una vigencia </w:t>
      </w:r>
      <w:r w:rsidR="001816F1" w:rsidRPr="007F0CED">
        <w:rPr>
          <w:rFonts w:ascii="Dosis" w:eastAsia="Dosis" w:hAnsi="Dosis" w:cs="Dosis"/>
          <w:color w:val="353535"/>
          <w:sz w:val="22"/>
          <w:szCs w:val="22"/>
          <w:lang w:val="es-MX" w:eastAsia="es-MX"/>
        </w:rPr>
        <w:t xml:space="preserve">indefinida o </w:t>
      </w:r>
      <w:r w:rsidRPr="007F0CED">
        <w:rPr>
          <w:rFonts w:ascii="Dosis" w:eastAsia="Dosis" w:hAnsi="Dosis" w:cs="Dosis"/>
          <w:color w:val="353535"/>
          <w:sz w:val="22"/>
          <w:szCs w:val="22"/>
          <w:lang w:val="es-MX" w:eastAsia="es-MX"/>
        </w:rPr>
        <w:t xml:space="preserve">determinada según el Servicio del que se trate.  Aún y cuando el presente acuerdo de voluntades llegue a término, ya sea por voluntad de </w:t>
      </w:r>
      <w:r w:rsidR="002A669E" w:rsidRPr="007F0CED">
        <w:rPr>
          <w:rFonts w:ascii="Dosis" w:eastAsia="Dosis" w:hAnsi="Dosis" w:cs="Dosis"/>
          <w:color w:val="353535"/>
          <w:sz w:val="22"/>
          <w:szCs w:val="22"/>
          <w:lang w:val="es-MX" w:eastAsia="es-MX"/>
        </w:rPr>
        <w:t>las PARTES</w:t>
      </w:r>
      <w:r w:rsidRPr="007F0CED">
        <w:rPr>
          <w:rFonts w:ascii="Dosis" w:eastAsia="Dosis" w:hAnsi="Dosis" w:cs="Dosis"/>
          <w:color w:val="353535"/>
          <w:sz w:val="22"/>
          <w:szCs w:val="22"/>
          <w:lang w:val="es-MX" w:eastAsia="es-MX"/>
        </w:rPr>
        <w:t>, o bien por incumplimiento de alguna de ellas, las obligaciones asumidas por dichas Partes conforme a lo establecido en este instrumento, y sus respectivas “ORDENES DE SERVICIO”, seguirán plenamente vigentes hasta su total cumplimiento.</w:t>
      </w:r>
    </w:p>
    <w:p w14:paraId="542321D7"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62D61756" w14:textId="065DF089" w:rsidR="002D2727" w:rsidRPr="007F0CED" w:rsidRDefault="002D2727" w:rsidP="002D2727">
      <w:pPr>
        <w:pBdr>
          <w:top w:val="nil"/>
          <w:left w:val="nil"/>
          <w:bottom w:val="nil"/>
          <w:right w:val="nil"/>
          <w:between w:val="nil"/>
        </w:pBdr>
        <w:jc w:val="both"/>
        <w:rPr>
          <w:rFonts w:ascii="Dosis" w:eastAsia="Dosis" w:hAnsi="Dosis" w:cs="Dosis"/>
          <w:b/>
          <w:bCs/>
          <w:color w:val="4E5B6F"/>
          <w:sz w:val="22"/>
          <w:szCs w:val="22"/>
          <w:lang w:val="es-MX"/>
        </w:rPr>
      </w:pPr>
      <w:r w:rsidRPr="007F0CED">
        <w:rPr>
          <w:rFonts w:ascii="Dosis" w:eastAsia="Dosis" w:hAnsi="Dosis" w:cs="Dosis"/>
          <w:b/>
          <w:bCs/>
          <w:color w:val="4E5B6F"/>
          <w:sz w:val="22"/>
          <w:szCs w:val="22"/>
          <w:lang w:val="es-MX"/>
        </w:rPr>
        <w:t xml:space="preserve">QUINTA.  RESPONSABILIDAD DEL PROVEEDOR POR DAÑOS DE SUS EMPLEADOS. </w:t>
      </w:r>
      <w:r w:rsidRPr="007F0CED">
        <w:rPr>
          <w:rFonts w:ascii="Dosis" w:eastAsia="Dosis" w:hAnsi="Dosis" w:cs="Dosis"/>
          <w:color w:val="353535"/>
          <w:sz w:val="22"/>
          <w:szCs w:val="22"/>
          <w:lang w:val="es-MX" w:eastAsia="es-MX"/>
        </w:rPr>
        <w:t xml:space="preserve">El PROVEEDOR responderá frente al CLIENTE por cualquier daño que los empleados del PROVEEDOR pudieran llegar a ocasionar en sus instalaciones o infraestructura derivado del dolo, negligencia o la falta de pericia en la ejecución de sus labores y que sean directamente imputables a éste. </w:t>
      </w:r>
    </w:p>
    <w:p w14:paraId="4A4A341B"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1BBDBEEF" w14:textId="54CF962D" w:rsidR="002D2727" w:rsidRPr="007F0CED" w:rsidRDefault="002D2727" w:rsidP="002D2727">
      <w:pPr>
        <w:pBdr>
          <w:top w:val="nil"/>
          <w:left w:val="nil"/>
          <w:bottom w:val="nil"/>
          <w:right w:val="nil"/>
          <w:between w:val="nil"/>
        </w:pBdr>
        <w:jc w:val="both"/>
        <w:rPr>
          <w:rFonts w:ascii="Dosis" w:eastAsia="Dosis" w:hAnsi="Dosis" w:cs="Dosis"/>
          <w:b/>
          <w:bCs/>
          <w:color w:val="4E5B6F"/>
          <w:sz w:val="22"/>
          <w:szCs w:val="22"/>
          <w:lang w:val="es-MX"/>
        </w:rPr>
      </w:pPr>
      <w:r w:rsidRPr="007F0CED">
        <w:rPr>
          <w:rFonts w:ascii="Dosis" w:eastAsia="Dosis" w:hAnsi="Dosis" w:cs="Dosis"/>
          <w:b/>
          <w:bCs/>
          <w:color w:val="4E5B6F"/>
          <w:sz w:val="22"/>
          <w:szCs w:val="22"/>
          <w:lang w:val="es-MX"/>
        </w:rPr>
        <w:t xml:space="preserve">SEXTA. SUSTITUCIÓN Y/O NO CONTRATACIÓN DE PERSONAL. </w:t>
      </w:r>
      <w:r w:rsidRPr="007F0CED">
        <w:rPr>
          <w:rFonts w:ascii="Dosis" w:eastAsia="Dosis" w:hAnsi="Dosis" w:cs="Dosis"/>
          <w:color w:val="353535"/>
          <w:sz w:val="22"/>
          <w:szCs w:val="22"/>
          <w:lang w:val="es-MX" w:eastAsia="es-MX"/>
        </w:rPr>
        <w:t>El PROVEEDOR se obliga a designar un personal plenamente capacitado, estando obligado el PROVEEDOR a sustituirlos únicamente por caso fortuito o causas de fuerza mayor que sean debidamente acreditadas hacia el CLIENTE, en el entendido que no debe poner en riesgo la ejecución de los servicios. En caso de actualizarse el supuesto antes descrito, el PROVEEDOR deberá notificar formalmente a el CLIENTE con cuando menos 3</w:t>
      </w:r>
      <w:r w:rsidR="001816F1" w:rsidRPr="007F0CED">
        <w:rPr>
          <w:rFonts w:ascii="Dosis" w:eastAsia="Dosis" w:hAnsi="Dosis" w:cs="Dosis"/>
          <w:color w:val="353535"/>
          <w:sz w:val="22"/>
          <w:szCs w:val="22"/>
          <w:lang w:val="es-MX" w:eastAsia="es-MX"/>
        </w:rPr>
        <w:t xml:space="preserve"> (tres)</w:t>
      </w:r>
      <w:r w:rsidRPr="007F0CED">
        <w:rPr>
          <w:rFonts w:ascii="Dosis" w:eastAsia="Dosis" w:hAnsi="Dosis" w:cs="Dosis"/>
          <w:color w:val="353535"/>
          <w:sz w:val="22"/>
          <w:szCs w:val="22"/>
          <w:lang w:val="es-MX" w:eastAsia="es-MX"/>
        </w:rPr>
        <w:t xml:space="preserve"> días hábiles de anticipación y la sustitución del personal en cuestión deberá de realizarse, como máximo, al día siguiente en que se haga efectiva la salida del consultor.</w:t>
      </w:r>
    </w:p>
    <w:p w14:paraId="5952A978"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533C47D8" w14:textId="28AB7F9E"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El CLIENTE podrá solicitar al PROVEEDOR que se lleve a cabo la sustitución de alguno de los consultores asignados, ya sea por su notoria inexperiencia, negligencia, o evidente falta de profesionalismo en la realización de sus actividades. En el caso antes descrito, se deberá notificar formalmente al PROVEEDOR con cuando menos 10</w:t>
      </w:r>
      <w:r w:rsidR="001816F1" w:rsidRPr="007F0CED">
        <w:rPr>
          <w:rFonts w:ascii="Dosis" w:eastAsia="Dosis" w:hAnsi="Dosis" w:cs="Dosis"/>
          <w:color w:val="353535"/>
          <w:sz w:val="22"/>
          <w:szCs w:val="22"/>
          <w:lang w:val="es-MX" w:eastAsia="es-MX"/>
        </w:rPr>
        <w:t xml:space="preserve"> (diez)</w:t>
      </w:r>
      <w:r w:rsidRPr="007F0CED">
        <w:rPr>
          <w:rFonts w:ascii="Dosis" w:eastAsia="Dosis" w:hAnsi="Dosis" w:cs="Dosis"/>
          <w:color w:val="353535"/>
          <w:sz w:val="22"/>
          <w:szCs w:val="22"/>
          <w:lang w:val="es-MX" w:eastAsia="es-MX"/>
        </w:rPr>
        <w:t xml:space="preserve"> días hábiles de anticipación y la sustitución deberá de realizarse, como máximo, al día siguiente en que se haga efectiva la salida del consultor.</w:t>
      </w:r>
    </w:p>
    <w:p w14:paraId="4A9D0ED9"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064F6B75" w14:textId="5CE62159"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Queda expresamente establecido que el CLIENTE no podrá dirigir ni supervisar las labores que realice el personal de EL PROVEEDOR, ni imponerles sanción o medida disciplinaria alguna, ya que dicha facultad está reservada exclusivamente a EL PROVEEDOR, dada la naturaleza de los servicios, materia del presente contrato. </w:t>
      </w:r>
    </w:p>
    <w:p w14:paraId="2FDA2C11" w14:textId="77777777" w:rsidR="002D2727" w:rsidRPr="007F0CED" w:rsidRDefault="002D2727" w:rsidP="002D2727">
      <w:pPr>
        <w:jc w:val="both"/>
        <w:rPr>
          <w:rFonts w:ascii="Dosis" w:eastAsia="Dosis" w:hAnsi="Dosis" w:cs="Dosis"/>
          <w:color w:val="353535"/>
          <w:sz w:val="22"/>
          <w:szCs w:val="22"/>
          <w:lang w:val="es-MX" w:eastAsia="es-MX"/>
        </w:rPr>
      </w:pPr>
    </w:p>
    <w:p w14:paraId="5FD9435E" w14:textId="6468974B"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De igual forma, </w:t>
      </w:r>
      <w:r w:rsidR="002A669E" w:rsidRPr="007F0CED">
        <w:rPr>
          <w:rFonts w:ascii="Dosis" w:eastAsia="Dosis" w:hAnsi="Dosis" w:cs="Dosis"/>
          <w:color w:val="353535"/>
          <w:sz w:val="22"/>
          <w:szCs w:val="22"/>
          <w:lang w:val="es-MX" w:eastAsia="es-MX"/>
        </w:rPr>
        <w:t>las PARTES</w:t>
      </w:r>
      <w:r w:rsidRPr="007F0CED">
        <w:rPr>
          <w:rFonts w:ascii="Dosis" w:eastAsia="Dosis" w:hAnsi="Dosis" w:cs="Dosis"/>
          <w:color w:val="353535"/>
          <w:sz w:val="22"/>
          <w:szCs w:val="22"/>
          <w:lang w:val="es-MX" w:eastAsia="es-MX"/>
        </w:rPr>
        <w:t xml:space="preserve"> acuerdan que ninguna de las dos, durante la vigencia del presente Contrato e incluso hasta 2</w:t>
      </w:r>
      <w:r w:rsidR="001816F1" w:rsidRPr="007F0CED">
        <w:rPr>
          <w:rFonts w:ascii="Dosis" w:eastAsia="Dosis" w:hAnsi="Dosis" w:cs="Dosis"/>
          <w:color w:val="353535"/>
          <w:sz w:val="22"/>
          <w:szCs w:val="22"/>
          <w:lang w:val="es-MX" w:eastAsia="es-MX"/>
        </w:rPr>
        <w:t xml:space="preserve"> (dos)</w:t>
      </w:r>
      <w:r w:rsidRPr="007F0CED">
        <w:rPr>
          <w:rFonts w:ascii="Dosis" w:eastAsia="Dosis" w:hAnsi="Dosis" w:cs="Dosis"/>
          <w:color w:val="353535"/>
          <w:sz w:val="22"/>
          <w:szCs w:val="22"/>
          <w:lang w:val="es-MX" w:eastAsia="es-MX"/>
        </w:rPr>
        <w:t xml:space="preserve"> años posteriores a la finalización del mismo, podrán realizar oferta laboral y/o contratación alguna, ya sea de forma directa, o bien, a través de cualquier tercero, a cualquier empleado de la otra </w:t>
      </w:r>
      <w:r w:rsidR="000A5884">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En caso de incumplimiento al precepto anterior, la </w:t>
      </w:r>
      <w:r w:rsidR="000A5884">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que infrinja con dicha obligación, deberá cubrir a la otra el monto equivalente a un año de sueldo bruto del recurso contratado. Dicha obligación de pago, deberá hacerse dentro de los siguientes 30 </w:t>
      </w:r>
      <w:r w:rsidR="002A669E" w:rsidRPr="007F0CED">
        <w:rPr>
          <w:rFonts w:ascii="Dosis" w:eastAsia="Dosis" w:hAnsi="Dosis" w:cs="Dosis"/>
          <w:color w:val="353535"/>
          <w:sz w:val="22"/>
          <w:szCs w:val="22"/>
          <w:lang w:val="es-MX" w:eastAsia="es-MX"/>
        </w:rPr>
        <w:t xml:space="preserve">(treinta) </w:t>
      </w:r>
      <w:r w:rsidRPr="007F0CED">
        <w:rPr>
          <w:rFonts w:ascii="Dosis" w:eastAsia="Dosis" w:hAnsi="Dosis" w:cs="Dosis"/>
          <w:color w:val="353535"/>
          <w:sz w:val="22"/>
          <w:szCs w:val="22"/>
          <w:lang w:val="es-MX" w:eastAsia="es-MX"/>
        </w:rPr>
        <w:t xml:space="preserve">días en que la </w:t>
      </w:r>
      <w:r w:rsidR="000A5884">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afectada haya notificado a la contraparte sobre el conocimiento del hecho. Así mismo, la parte afectada conservará en todo momento el derecho de poder rescindir el presente contrato ante tal incumplimiento. Lo anterior no aplicará en caso de que exista un acuerdo expreso entre las </w:t>
      </w:r>
      <w:r w:rsidR="002A669E" w:rsidRPr="007F0CED">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el cual podrá ser, incluso, hecho mediante correo electrónico con acuse de recibo. </w:t>
      </w:r>
    </w:p>
    <w:p w14:paraId="2CFA5A05"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1B5C48BC" w14:textId="71B3E70B"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SÉPTIMA.  TERMINACIÓN ANTICIPADA.</w:t>
      </w:r>
      <w:r w:rsidRPr="007F0CED">
        <w:rPr>
          <w:rFonts w:ascii="Dosis" w:eastAsia="Dosis" w:hAnsi="Dosis" w:cs="Dosis"/>
          <w:color w:val="353535"/>
          <w:sz w:val="22"/>
          <w:szCs w:val="22"/>
          <w:lang w:val="es-MX" w:eastAsia="es-MX"/>
        </w:rPr>
        <w:t xml:space="preserve">  Cualquiera de las </w:t>
      </w:r>
      <w:r w:rsidR="002A669E" w:rsidRPr="007F0CED">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podrá dar por terminado el presente Contrato</w:t>
      </w:r>
      <w:r w:rsidR="00F62410" w:rsidRPr="007F0CED">
        <w:rPr>
          <w:rFonts w:ascii="Dosis" w:eastAsia="Dosis" w:hAnsi="Dosis" w:cs="Dosis"/>
          <w:color w:val="353535"/>
          <w:sz w:val="22"/>
          <w:szCs w:val="22"/>
          <w:lang w:val="es-MX" w:eastAsia="es-MX"/>
        </w:rPr>
        <w:t>, o bien, cualquier Orden de Servicios</w:t>
      </w:r>
      <w:r w:rsidRPr="007F0CED">
        <w:rPr>
          <w:rFonts w:ascii="Dosis" w:eastAsia="Dosis" w:hAnsi="Dosis" w:cs="Dosis"/>
          <w:color w:val="353535"/>
          <w:sz w:val="22"/>
          <w:szCs w:val="22"/>
          <w:lang w:val="es-MX" w:eastAsia="es-MX"/>
        </w:rPr>
        <w:t>, en cualquier momento y sin responsabilidad alguna, previa notificación que le haga por escrito a la otra, con cuando menos 30</w:t>
      </w:r>
      <w:r w:rsidR="002A669E" w:rsidRPr="007F0CED">
        <w:rPr>
          <w:rFonts w:ascii="Dosis" w:eastAsia="Dosis" w:hAnsi="Dosis" w:cs="Dosis"/>
          <w:color w:val="353535"/>
          <w:sz w:val="22"/>
          <w:szCs w:val="22"/>
          <w:lang w:val="es-MX" w:eastAsia="es-MX"/>
        </w:rPr>
        <w:t xml:space="preserve"> (treinta)</w:t>
      </w:r>
      <w:r w:rsidRPr="007F0CED">
        <w:rPr>
          <w:rFonts w:ascii="Dosis" w:eastAsia="Dosis" w:hAnsi="Dosis" w:cs="Dosis"/>
          <w:color w:val="353535"/>
          <w:sz w:val="22"/>
          <w:szCs w:val="22"/>
          <w:lang w:val="es-MX" w:eastAsia="es-MX"/>
        </w:rPr>
        <w:t xml:space="preserve"> días naturales, en el entendido que el CLIENTE será responsable de cubrir los montos que al momento de la terminación le sean adeudos al PROVEEDOR y este deberá terminar con los trabajos que se encuentren pendientes </w:t>
      </w:r>
      <w:r w:rsidRPr="007F0CED">
        <w:rPr>
          <w:rFonts w:ascii="Dosis" w:eastAsia="Dosis" w:hAnsi="Dosis" w:cs="Dosis"/>
          <w:color w:val="353535"/>
          <w:sz w:val="22"/>
          <w:szCs w:val="22"/>
          <w:lang w:val="es-MX" w:eastAsia="es-MX"/>
        </w:rPr>
        <w:lastRenderedPageBreak/>
        <w:t xml:space="preserve">al momento de la fecha efectiva de la terminación. </w:t>
      </w:r>
      <w:r w:rsidR="00F05BEE" w:rsidRPr="007F0CED">
        <w:rPr>
          <w:rFonts w:ascii="Dosis" w:eastAsia="Dosis" w:hAnsi="Dosis" w:cs="Dosis"/>
          <w:color w:val="353535"/>
          <w:sz w:val="22"/>
          <w:szCs w:val="22"/>
          <w:lang w:val="es-MX" w:eastAsia="es-MX"/>
        </w:rPr>
        <w:t xml:space="preserve">Lo anterior, a reserva de que exista un período mínimo de servicio comprometido según se establezca en la Orden de Servicios correspondiente. Una vez finalizado el plazo mínimo establecido, la terminación anticipada aplicará en términos de la presente Cláusula. </w:t>
      </w:r>
    </w:p>
    <w:p w14:paraId="77451DE0" w14:textId="77777777" w:rsidR="00A57F1A" w:rsidRPr="007F0CED" w:rsidRDefault="00A57F1A" w:rsidP="002D2727">
      <w:pPr>
        <w:pBdr>
          <w:top w:val="nil"/>
          <w:left w:val="nil"/>
          <w:bottom w:val="nil"/>
          <w:right w:val="nil"/>
          <w:between w:val="nil"/>
        </w:pBdr>
        <w:jc w:val="both"/>
        <w:rPr>
          <w:rFonts w:ascii="Dosis" w:eastAsia="Dosis" w:hAnsi="Dosis" w:cs="Dosis"/>
          <w:color w:val="353535"/>
          <w:sz w:val="22"/>
          <w:szCs w:val="22"/>
          <w:lang w:val="es-MX" w:eastAsia="es-MX"/>
        </w:rPr>
      </w:pPr>
    </w:p>
    <w:p w14:paraId="62C4DA0B" w14:textId="0AA59C6C"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OCTAVA. DEVOLUCIÓN DEL SERVICIO.</w:t>
      </w:r>
      <w:r w:rsidRPr="007F0CED">
        <w:rPr>
          <w:rFonts w:ascii="Dosis" w:eastAsia="Dosis" w:hAnsi="Dosis" w:cs="Dosis"/>
          <w:color w:val="353535"/>
          <w:sz w:val="22"/>
          <w:szCs w:val="22"/>
          <w:lang w:val="es-MX" w:eastAsia="es-MX"/>
        </w:rPr>
        <w:t xml:space="preserve"> En caso de terminación, ya sea del presente Contrato, o bien, de cualquier Orden de Servicios, el PROVEEDOR aplicará su propia metodología para la devolución de los Servicios, la cual asegurará la correcta ejecución de los procesos y la salvaguarda de la información, esto con el fin de minimizar riesgos y asegurar la continuidad en la operación. Esta devolución tendrá una duración previamente acordada por </w:t>
      </w:r>
      <w:r w:rsidR="002A669E" w:rsidRPr="007F0CED">
        <w:rPr>
          <w:rFonts w:ascii="Dosis" w:eastAsia="Dosis" w:hAnsi="Dosis" w:cs="Dosis"/>
          <w:color w:val="353535"/>
          <w:sz w:val="22"/>
          <w:szCs w:val="22"/>
          <w:lang w:val="es-MX" w:eastAsia="es-MX"/>
        </w:rPr>
        <w:t>las</w:t>
      </w:r>
      <w:r w:rsidRPr="007F0CED">
        <w:rPr>
          <w:rFonts w:ascii="Dosis" w:eastAsia="Dosis" w:hAnsi="Dosis" w:cs="Dosis"/>
          <w:color w:val="353535"/>
          <w:sz w:val="22"/>
          <w:szCs w:val="22"/>
          <w:lang w:val="es-MX" w:eastAsia="es-MX"/>
        </w:rPr>
        <w:t xml:space="preserve"> PARTES y se ejecutará previo a la terminación de los Servicios. </w:t>
      </w:r>
    </w:p>
    <w:p w14:paraId="015E2AD1" w14:textId="77777777" w:rsidR="000D5CF2" w:rsidRPr="007F0CED" w:rsidRDefault="000D5CF2" w:rsidP="002D2727">
      <w:pPr>
        <w:pBdr>
          <w:top w:val="nil"/>
          <w:left w:val="nil"/>
          <w:bottom w:val="nil"/>
          <w:right w:val="nil"/>
          <w:between w:val="nil"/>
        </w:pBdr>
        <w:jc w:val="both"/>
        <w:rPr>
          <w:rFonts w:ascii="Dosis" w:eastAsia="Dosis" w:hAnsi="Dosis" w:cs="Dosis"/>
          <w:color w:val="353535"/>
          <w:sz w:val="22"/>
          <w:szCs w:val="22"/>
          <w:lang w:val="es-MX" w:eastAsia="es-MX"/>
        </w:rPr>
      </w:pPr>
    </w:p>
    <w:p w14:paraId="34EDBDF9" w14:textId="6B2D56B8"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La metodología de devolución asegurará que la transferencia de conocimiento sea clara y efectiva, por lo que el PROVEEDOR capacitará al personal indicado por parte del CLIENTE. Asimismo, </w:t>
      </w:r>
      <w:r w:rsidR="002A669E" w:rsidRPr="007F0CED">
        <w:rPr>
          <w:rFonts w:ascii="Dosis" w:eastAsia="Dosis" w:hAnsi="Dosis" w:cs="Dosis"/>
          <w:color w:val="353535"/>
          <w:sz w:val="22"/>
          <w:szCs w:val="22"/>
          <w:lang w:val="es-MX" w:eastAsia="es-MX"/>
        </w:rPr>
        <w:t>el</w:t>
      </w:r>
      <w:r w:rsidR="00FB7D71">
        <w:rPr>
          <w:rFonts w:ascii="Dosis" w:eastAsia="Dosis" w:hAnsi="Dosis" w:cs="Dosis"/>
          <w:color w:val="353535"/>
          <w:sz w:val="22"/>
          <w:szCs w:val="22"/>
          <w:lang w:val="es-MX" w:eastAsia="es-MX"/>
        </w:rPr>
        <w:t xml:space="preserve"> </w:t>
      </w:r>
      <w:r w:rsidR="002A669E" w:rsidRPr="007F0CED">
        <w:rPr>
          <w:rFonts w:ascii="Dosis" w:eastAsia="Dosis" w:hAnsi="Dosis" w:cs="Dosis"/>
          <w:color w:val="353535"/>
          <w:sz w:val="22"/>
          <w:szCs w:val="22"/>
          <w:lang w:val="es-MX" w:eastAsia="es-MX"/>
        </w:rPr>
        <w:t>PROVEEDOR</w:t>
      </w:r>
      <w:r w:rsidRPr="007F0CED">
        <w:rPr>
          <w:rFonts w:ascii="Dosis" w:eastAsia="Dosis" w:hAnsi="Dosis" w:cs="Dosis"/>
          <w:color w:val="353535"/>
          <w:sz w:val="22"/>
          <w:szCs w:val="22"/>
          <w:lang w:val="es-MX" w:eastAsia="es-MX"/>
        </w:rPr>
        <w:t xml:space="preserve"> mantendrá la continuidad de los Servicios hasta la fecha de devolución previamente acordada por las </w:t>
      </w:r>
      <w:r w:rsidR="00FB7D71">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Una vez finalizada la etapa de devolución, el PROVEEDOR entregará al CLIENTE toda la documentación generada durante la ejecución de los Servicios de manera íntegra, detallada y actualizada, brindando información sobre los principales procesos de negocio arquitecturas, tecnologías y componentes implementados. Queda entendido que </w:t>
      </w:r>
      <w:r w:rsidR="002A669E" w:rsidRPr="007F0CED">
        <w:rPr>
          <w:rFonts w:ascii="Dosis" w:eastAsia="Dosis" w:hAnsi="Dosis" w:cs="Dosis"/>
          <w:color w:val="353535"/>
          <w:sz w:val="22"/>
          <w:szCs w:val="22"/>
          <w:lang w:val="es-MX" w:eastAsia="es-MX"/>
        </w:rPr>
        <w:t>el PROVEEDOR</w:t>
      </w:r>
      <w:r w:rsidRPr="007F0CED">
        <w:rPr>
          <w:rFonts w:ascii="Dosis" w:eastAsia="Dosis" w:hAnsi="Dosis" w:cs="Dosis"/>
          <w:color w:val="353535"/>
          <w:sz w:val="22"/>
          <w:szCs w:val="22"/>
          <w:lang w:val="es-MX" w:eastAsia="es-MX"/>
        </w:rPr>
        <w:t xml:space="preserve">, una vez entregados los Servicios, quedará liberado de cualquier responsabilidad técnica y operativa. </w:t>
      </w:r>
    </w:p>
    <w:p w14:paraId="1F9DDB77"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05F92E30" w14:textId="227E393C" w:rsidR="002D2727" w:rsidRPr="007F0CED" w:rsidRDefault="002D2727" w:rsidP="002D2727">
      <w:pPr>
        <w:shd w:val="clear" w:color="auto" w:fill="FFFFFF"/>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NOVENA. RELACIÓN ENTRE LAS PARTES Y RESPONSABILIDAD LABORAL.</w:t>
      </w:r>
      <w:r w:rsidRPr="007F0CED">
        <w:rPr>
          <w:rFonts w:ascii="Dosis" w:eastAsia="Dosis" w:hAnsi="Dosis" w:cs="Dosis"/>
          <w:color w:val="353535"/>
          <w:sz w:val="22"/>
          <w:szCs w:val="22"/>
          <w:lang w:val="es-MX" w:eastAsia="es-MX"/>
        </w:rPr>
        <w:t xml:space="preserve">  El PROVEEDOR será el único responsable de la relación jurídica con el personal destinado al cumplimiento del objeto del presente contrato, por lo que el PROVEEDOR deslinda al CLIENTE respecto de cualquier tipo de reclamación de índole laboral y lo(s) sacará en paz y a salvo ante cualquier demanda, juicio o eventualidad en la que el CLIENTE pudiese verse envuelto y que conlleve una eventual afectación en su patrimonio, incluyendo también, cualquier tipo de acción u omisión de los empleados asignados a la prestación del servicio que resulten en una responsabilidad administrativa, civil o penal.</w:t>
      </w:r>
    </w:p>
    <w:p w14:paraId="436DA5A1" w14:textId="77777777" w:rsidR="002D2727" w:rsidRPr="007F0CED" w:rsidRDefault="002D2727" w:rsidP="002D2727">
      <w:pPr>
        <w:shd w:val="clear" w:color="auto" w:fill="FFFFFF"/>
        <w:jc w:val="both"/>
        <w:rPr>
          <w:rFonts w:ascii="Dosis" w:eastAsia="Dosis" w:hAnsi="Dosis" w:cs="Dosis"/>
          <w:color w:val="353535"/>
          <w:sz w:val="22"/>
          <w:szCs w:val="22"/>
          <w:lang w:val="es-MX" w:eastAsia="es-MX"/>
        </w:rPr>
      </w:pPr>
    </w:p>
    <w:p w14:paraId="6077E22F" w14:textId="36B7894F" w:rsidR="002D2727" w:rsidRPr="007F0CED" w:rsidRDefault="002D2727" w:rsidP="002D2727">
      <w:pPr>
        <w:shd w:val="clear" w:color="auto" w:fill="FFFFFF"/>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En el supuesto de que el CLIENTE reciba cualquier tipo de notificación derivada de cualquier reclamación, ya sea laboral o de cualquier otra naturaleza jurídica, el</w:t>
      </w:r>
      <w:r w:rsidR="00FB7D71">
        <w:rPr>
          <w:rFonts w:ascii="Dosis" w:eastAsia="Dosis" w:hAnsi="Dosis" w:cs="Dosis"/>
          <w:color w:val="353535"/>
          <w:sz w:val="22"/>
          <w:szCs w:val="22"/>
          <w:lang w:val="es-MX" w:eastAsia="es-MX"/>
        </w:rPr>
        <w:t xml:space="preserve"> </w:t>
      </w:r>
      <w:r w:rsidRPr="007F0CED">
        <w:rPr>
          <w:rFonts w:ascii="Dosis" w:eastAsia="Dosis" w:hAnsi="Dosis" w:cs="Dosis"/>
          <w:color w:val="353535"/>
          <w:sz w:val="22"/>
          <w:szCs w:val="22"/>
          <w:lang w:val="es-MX" w:eastAsia="es-MX"/>
        </w:rPr>
        <w:t>CLIENTE se obliga a informarle al PROVEEDOR sobre este hecho de manera inmediata a fin de que éste, oponga la defensa correspondiente.</w:t>
      </w:r>
    </w:p>
    <w:p w14:paraId="722D16F6" w14:textId="77777777" w:rsidR="002D2727" w:rsidRPr="007F0CED" w:rsidRDefault="002D2727" w:rsidP="002D2727">
      <w:pPr>
        <w:shd w:val="clear" w:color="auto" w:fill="FFFFFF"/>
        <w:jc w:val="both"/>
        <w:rPr>
          <w:rFonts w:ascii="Dosis" w:eastAsia="Dosis" w:hAnsi="Dosis" w:cs="Dosis"/>
          <w:color w:val="353535"/>
          <w:sz w:val="22"/>
          <w:szCs w:val="22"/>
          <w:lang w:val="es-MX" w:eastAsia="es-MX"/>
        </w:rPr>
      </w:pPr>
    </w:p>
    <w:p w14:paraId="46D6DF2A" w14:textId="540FC284" w:rsidR="002D2727" w:rsidRPr="007F0CED" w:rsidRDefault="002D2727" w:rsidP="002D2727">
      <w:pPr>
        <w:shd w:val="clear" w:color="auto" w:fill="FFFFFF"/>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En virtud de lo anterior, LAS PARTES acuerdan que entre el personal del PROVEEDOR que se encuentre prestando los S</w:t>
      </w:r>
      <w:r w:rsidR="002A669E" w:rsidRPr="007F0CED">
        <w:rPr>
          <w:rFonts w:ascii="Dosis" w:eastAsia="Dosis" w:hAnsi="Dosis" w:cs="Dosis"/>
          <w:color w:val="353535"/>
          <w:sz w:val="22"/>
          <w:szCs w:val="22"/>
          <w:lang w:val="es-MX" w:eastAsia="es-MX"/>
        </w:rPr>
        <w:t>ervicios</w:t>
      </w:r>
      <w:r w:rsidRPr="007F0CED">
        <w:rPr>
          <w:rFonts w:ascii="Dosis" w:eastAsia="Dosis" w:hAnsi="Dosis" w:cs="Dosis"/>
          <w:color w:val="353535"/>
          <w:sz w:val="22"/>
          <w:szCs w:val="22"/>
          <w:lang w:val="es-MX" w:eastAsia="es-MX"/>
        </w:rPr>
        <w:t xml:space="preserve"> y el CLIENTE, no existe vínculo alguno pues son y serán empleados del PROVEEDOR, quien se obliga a cubrir todas las prestaciones, derechos, impuestos, cuotas y cualquier otro concepto que corresponda frente al Instituto Mexicano del Seguro Social, Instituto Nacional del Fondo para la Vivienda de los Trabajadores, Ley del Impuesto Sobre la Renta y cualquier otra dependencia con quien exista una obligación establecida por ley. El personal del PROVEEDOR deberá estar inscrito ante el IMSS, INFONAVIT, SA</w:t>
      </w:r>
      <w:r w:rsidR="00FC4584">
        <w:rPr>
          <w:rFonts w:ascii="Dosis" w:eastAsia="Dosis" w:hAnsi="Dosis" w:cs="Dosis"/>
          <w:color w:val="353535"/>
          <w:sz w:val="22"/>
          <w:szCs w:val="22"/>
          <w:lang w:val="es-MX" w:eastAsia="es-MX"/>
        </w:rPr>
        <w:t>T</w:t>
      </w:r>
      <w:r w:rsidRPr="007F0CED">
        <w:rPr>
          <w:rFonts w:ascii="Dosis" w:eastAsia="Dosis" w:hAnsi="Dosis" w:cs="Dosis"/>
          <w:color w:val="353535"/>
          <w:sz w:val="22"/>
          <w:szCs w:val="22"/>
          <w:lang w:val="es-MX" w:eastAsia="es-MX"/>
        </w:rPr>
        <w:t xml:space="preserve">, etc. De igual forma, queda entendido que el PROVEEDOR deberá estar al día con respecto a sus obligaciones laborales y/o de seguridad social aplicables. </w:t>
      </w:r>
    </w:p>
    <w:p w14:paraId="3C3C3B94" w14:textId="77777777" w:rsidR="002D2727" w:rsidRPr="007F0CED" w:rsidRDefault="002D2727" w:rsidP="002D2727">
      <w:pPr>
        <w:shd w:val="clear" w:color="auto" w:fill="FFFFFF"/>
        <w:jc w:val="both"/>
        <w:rPr>
          <w:rFonts w:ascii="Dosis" w:eastAsia="Dosis" w:hAnsi="Dosis" w:cs="Dosis"/>
          <w:color w:val="353535"/>
          <w:sz w:val="22"/>
          <w:szCs w:val="22"/>
          <w:lang w:val="es-MX" w:eastAsia="es-MX"/>
        </w:rPr>
      </w:pPr>
    </w:p>
    <w:p w14:paraId="6DC67720" w14:textId="258885DC" w:rsidR="002D2727" w:rsidRPr="007F0CED" w:rsidRDefault="002D2727" w:rsidP="002D2727">
      <w:pPr>
        <w:shd w:val="clear" w:color="auto" w:fill="FFFFFF"/>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El PROVEEDOR llevará a cabo los </w:t>
      </w:r>
      <w:r w:rsidR="002A669E" w:rsidRPr="007F0CED">
        <w:rPr>
          <w:rFonts w:ascii="Dosis" w:eastAsia="Dosis" w:hAnsi="Dosis" w:cs="Dosis"/>
          <w:color w:val="353535"/>
          <w:sz w:val="22"/>
          <w:szCs w:val="22"/>
          <w:lang w:val="es-MX" w:eastAsia="es-MX"/>
        </w:rPr>
        <w:t>Servicios</w:t>
      </w:r>
      <w:r w:rsidRPr="007F0CED">
        <w:rPr>
          <w:rFonts w:ascii="Dosis" w:eastAsia="Dosis" w:hAnsi="Dosis" w:cs="Dosis"/>
          <w:color w:val="353535"/>
          <w:sz w:val="22"/>
          <w:szCs w:val="22"/>
          <w:lang w:val="es-MX" w:eastAsia="es-MX"/>
        </w:rPr>
        <w:t xml:space="preserve"> aquí convenidos con su propio personal, toda vez, que es una empresa organizada de acuerdo con el artículo 13 de la Ley Federal del Trabajo, por lo que toda obligación o responsabilidad que pueda existir en relación con los empleados dedicados a la prestación de los </w:t>
      </w:r>
      <w:r w:rsidR="002A669E" w:rsidRPr="007F0CED">
        <w:rPr>
          <w:rFonts w:ascii="Dosis" w:eastAsia="Dosis" w:hAnsi="Dosis" w:cs="Dosis"/>
          <w:color w:val="353535"/>
          <w:sz w:val="22"/>
          <w:szCs w:val="22"/>
          <w:lang w:val="es-MX" w:eastAsia="es-MX"/>
        </w:rPr>
        <w:t>Servicios</w:t>
      </w:r>
      <w:r w:rsidRPr="007F0CED">
        <w:rPr>
          <w:rFonts w:ascii="Dosis" w:eastAsia="Dosis" w:hAnsi="Dosis" w:cs="Dosis"/>
          <w:color w:val="353535"/>
          <w:sz w:val="22"/>
          <w:szCs w:val="22"/>
          <w:lang w:val="es-MX" w:eastAsia="es-MX"/>
        </w:rPr>
        <w:t xml:space="preserve"> será responsabilidad exclusiva del PROVEEDOR.  </w:t>
      </w:r>
    </w:p>
    <w:p w14:paraId="71D50913" w14:textId="77777777" w:rsidR="002D2727" w:rsidRPr="007F0CED" w:rsidRDefault="002D2727" w:rsidP="002D2727">
      <w:pPr>
        <w:shd w:val="clear" w:color="auto" w:fill="FFFFFF"/>
        <w:jc w:val="both"/>
        <w:rPr>
          <w:rFonts w:ascii="Dosis" w:eastAsia="Dosis" w:hAnsi="Dosis" w:cs="Dosis"/>
          <w:color w:val="353535"/>
          <w:sz w:val="22"/>
          <w:szCs w:val="22"/>
          <w:lang w:val="es-MX" w:eastAsia="es-MX"/>
        </w:rPr>
      </w:pPr>
    </w:p>
    <w:p w14:paraId="14CA00E3" w14:textId="59D2EBDC" w:rsidR="002D2727" w:rsidRPr="007F0CED" w:rsidRDefault="002D2727" w:rsidP="002D2727">
      <w:pPr>
        <w:jc w:val="both"/>
        <w:rPr>
          <w:rFonts w:ascii="Dosis" w:eastAsia="Dosis" w:hAnsi="Dosis" w:cs="Dosis"/>
          <w:b/>
          <w:bCs/>
          <w:color w:val="4E5B6F"/>
          <w:sz w:val="22"/>
          <w:szCs w:val="22"/>
          <w:lang w:val="es-MX"/>
        </w:rPr>
      </w:pPr>
      <w:r w:rsidRPr="007F0CED">
        <w:rPr>
          <w:rFonts w:ascii="Dosis" w:eastAsia="Dosis" w:hAnsi="Dosis" w:cs="Dosis"/>
          <w:b/>
          <w:bCs/>
          <w:color w:val="4E5B6F"/>
          <w:sz w:val="22"/>
          <w:szCs w:val="22"/>
          <w:lang w:val="es-MX"/>
        </w:rPr>
        <w:t xml:space="preserve">DÉCIMA. CONTINGENCIAS LABORALES. </w:t>
      </w:r>
      <w:r w:rsidRPr="007F0CED">
        <w:rPr>
          <w:rFonts w:ascii="Dosis" w:eastAsia="Dosis" w:hAnsi="Dosis" w:cs="Dosis"/>
          <w:color w:val="353535"/>
          <w:sz w:val="22"/>
          <w:szCs w:val="22"/>
          <w:lang w:val="es-MX" w:eastAsia="es-MX"/>
        </w:rPr>
        <w:t xml:space="preserve">En caso de que el CLIENTE llegase a ser demandado laboralmente por el personal que el PROVEEDOR designe para la prestación de los </w:t>
      </w:r>
      <w:r w:rsidR="002A669E" w:rsidRPr="007F0CED">
        <w:rPr>
          <w:rFonts w:ascii="Dosis" w:eastAsia="Dosis" w:hAnsi="Dosis" w:cs="Dosis"/>
          <w:color w:val="353535"/>
          <w:sz w:val="22"/>
          <w:szCs w:val="22"/>
          <w:lang w:val="es-MX" w:eastAsia="es-MX"/>
        </w:rPr>
        <w:t>S</w:t>
      </w:r>
      <w:r w:rsidRPr="007F0CED">
        <w:rPr>
          <w:rFonts w:ascii="Dosis" w:eastAsia="Dosis" w:hAnsi="Dosis" w:cs="Dosis"/>
          <w:color w:val="353535"/>
          <w:sz w:val="22"/>
          <w:szCs w:val="22"/>
          <w:lang w:val="es-MX" w:eastAsia="es-MX"/>
        </w:rPr>
        <w:t xml:space="preserve">ervicios materia del presente </w:t>
      </w:r>
      <w:r w:rsidR="002A669E" w:rsidRPr="007F0CED">
        <w:rPr>
          <w:rFonts w:ascii="Dosis" w:eastAsia="Dosis" w:hAnsi="Dosis" w:cs="Dosis"/>
          <w:color w:val="353535"/>
          <w:sz w:val="22"/>
          <w:szCs w:val="22"/>
          <w:lang w:val="es-MX" w:eastAsia="es-MX"/>
        </w:rPr>
        <w:t>C</w:t>
      </w:r>
      <w:r w:rsidRPr="007F0CED">
        <w:rPr>
          <w:rFonts w:ascii="Dosis" w:eastAsia="Dosis" w:hAnsi="Dosis" w:cs="Dosis"/>
          <w:color w:val="353535"/>
          <w:sz w:val="22"/>
          <w:szCs w:val="22"/>
          <w:lang w:val="es-MX" w:eastAsia="es-MX"/>
        </w:rPr>
        <w:t xml:space="preserve">ontrato, manifestando que CLIENTE es patrón, patrón solidario, patrón substituto del demandante o por cualquier otra acción legal que se ejercite dentro de esta vía en contra de CLIENTE, el PROVEEDOR se obliga a  indemnizar y  a sacar en paz y a salvo a el CLIENTE.   </w:t>
      </w:r>
    </w:p>
    <w:p w14:paraId="2490B5FF" w14:textId="77777777" w:rsidR="002D2727" w:rsidRPr="007F0CED" w:rsidRDefault="002D2727" w:rsidP="002D2727">
      <w:pPr>
        <w:jc w:val="both"/>
        <w:rPr>
          <w:rFonts w:ascii="Dosis" w:eastAsia="Dosis" w:hAnsi="Dosis" w:cs="Dosis"/>
          <w:color w:val="353535"/>
          <w:sz w:val="22"/>
          <w:szCs w:val="22"/>
          <w:lang w:val="es-MX" w:eastAsia="es-MX"/>
        </w:rPr>
      </w:pPr>
    </w:p>
    <w:p w14:paraId="5EA2AD95" w14:textId="5EA5E7B4" w:rsidR="002D2727" w:rsidRPr="007F0CED" w:rsidRDefault="002D2727" w:rsidP="002D2727">
      <w:pPr>
        <w:jc w:val="both"/>
        <w:rPr>
          <w:rFonts w:ascii="Dosis" w:eastAsia="Dosis" w:hAnsi="Dosis" w:cs="Dosis"/>
          <w:b/>
          <w:bCs/>
          <w:color w:val="4E5B6F"/>
          <w:sz w:val="22"/>
          <w:szCs w:val="22"/>
          <w:lang w:val="es-MX"/>
        </w:rPr>
      </w:pPr>
      <w:r w:rsidRPr="007F0CED">
        <w:rPr>
          <w:rFonts w:ascii="Dosis" w:eastAsia="Dosis" w:hAnsi="Dosis" w:cs="Dosis"/>
          <w:b/>
          <w:bCs/>
          <w:color w:val="4E5B6F"/>
          <w:sz w:val="22"/>
          <w:szCs w:val="22"/>
          <w:lang w:val="es-MX"/>
        </w:rPr>
        <w:lastRenderedPageBreak/>
        <w:t xml:space="preserve">DÉCIMA PRIMERA. CONFIDENCIALIDAD.  </w:t>
      </w:r>
      <w:r w:rsidRPr="007F0CED">
        <w:rPr>
          <w:rFonts w:ascii="Dosis" w:eastAsia="Dosis" w:hAnsi="Dosis" w:cs="Dosis"/>
          <w:color w:val="353535"/>
          <w:sz w:val="22"/>
          <w:szCs w:val="22"/>
          <w:lang w:val="es-MX" w:eastAsia="es-MX"/>
        </w:rPr>
        <w:t xml:space="preserve">Las </w:t>
      </w:r>
      <w:r w:rsidR="00FB7D71">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se obligan a guardar como confidencial toda la información que la contraparte le proporcione para el debido cumplimiento de los Servicios materia del presente </w:t>
      </w:r>
      <w:r w:rsidR="002A669E" w:rsidRPr="007F0CED">
        <w:rPr>
          <w:rFonts w:ascii="Dosis" w:eastAsia="Dosis" w:hAnsi="Dosis" w:cs="Dosis"/>
          <w:color w:val="353535"/>
          <w:sz w:val="22"/>
          <w:szCs w:val="22"/>
          <w:lang w:val="es-MX" w:eastAsia="es-MX"/>
        </w:rPr>
        <w:t>C</w:t>
      </w:r>
      <w:r w:rsidRPr="007F0CED">
        <w:rPr>
          <w:rFonts w:ascii="Dosis" w:eastAsia="Dosis" w:hAnsi="Dosis" w:cs="Dosis"/>
          <w:color w:val="353535"/>
          <w:sz w:val="22"/>
          <w:szCs w:val="22"/>
          <w:lang w:val="es-MX" w:eastAsia="es-MX"/>
        </w:rPr>
        <w:t>ontrato. En virtud de lo anterior, la Parte Receptora de dicha información, incluyendo la totalidad de sus empleados, directivos y subcontratistas (en caso de que se requiera por parte del PROVEEDOR y que el CLIENTE autorice dicha subcontratación) deberán guardar total confidencialidad sobre la información de la Parte Reveladora o cualquier otra que en su caso se encuentre etiquetada, o catalogada como tal. En caso de que alguno de los empleados, directivos, dependientes de la Parte Receptora, y en su caso, subcontratistas del PROVEEDOR, llegasen a faltar a su deber de confidencialidad, la Parte Receptora será responsable frente a la Parte Reveladora de dicha información confidencial.</w:t>
      </w:r>
    </w:p>
    <w:p w14:paraId="21EA24F1" w14:textId="77777777" w:rsidR="002D2727" w:rsidRPr="007F0CED" w:rsidRDefault="002D2727" w:rsidP="002D2727">
      <w:pPr>
        <w:jc w:val="both"/>
        <w:rPr>
          <w:rFonts w:ascii="Dosis" w:eastAsia="Dosis" w:hAnsi="Dosis" w:cs="Dosis"/>
          <w:color w:val="353535"/>
          <w:sz w:val="22"/>
          <w:szCs w:val="22"/>
          <w:lang w:val="es-MX" w:eastAsia="es-MX"/>
        </w:rPr>
      </w:pPr>
    </w:p>
    <w:p w14:paraId="2E97F609" w14:textId="093439B6"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Para efectos del presente Contrato, se considerará como “Información Confidencial”: las descripciones de software, ideas potenciales de desarrollo de software, descripciones de bases de datos, flujo de trabajo, y la información comercial (incluyendo, sin limitación, programas de cómputo, software, bases de datos, nombres y experiencia de los empleados, proveedores y consultores, listas de clientes, algoritmos, know-how, fórmulas, procesos, ideas, invenciones (patentables o no), esquemas y otras técnicas, planes de negocios, financieros, de clientes y de desarrollo de software, pronósticos, estrategias y datos), que son confidenciales, no públicos, competitivamente sensibles, privados y/o de propiedad exclusiva y que se dan a conocer por una de las </w:t>
      </w:r>
      <w:r w:rsidR="00FB7D71">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en virtud del presente Contrato a la otra P</w:t>
      </w:r>
      <w:r w:rsidR="00FB7D71">
        <w:rPr>
          <w:rFonts w:ascii="Dosis" w:eastAsia="Dosis" w:hAnsi="Dosis" w:cs="Dosis"/>
          <w:color w:val="353535"/>
          <w:sz w:val="22"/>
          <w:szCs w:val="22"/>
          <w:lang w:val="es-MX" w:eastAsia="es-MX"/>
        </w:rPr>
        <w:t>ARTE</w:t>
      </w:r>
      <w:r w:rsidRPr="007F0CED">
        <w:rPr>
          <w:rFonts w:ascii="Dosis" w:eastAsia="Dosis" w:hAnsi="Dosis" w:cs="Dosis"/>
          <w:color w:val="353535"/>
          <w:sz w:val="22"/>
          <w:szCs w:val="22"/>
          <w:lang w:val="es-MX" w:eastAsia="es-MX"/>
        </w:rPr>
        <w:t xml:space="preserve">, así como cualquier información que no sea de dominio público, incluyendo todos los registros, el detalle de su cartera de clientes, informes contables o de auditoría, inventarios, avalúos, presupuestos, información financiera, técnica, estratégica, operativa, jurídica y/o comercial, o de cualquier otro tipo; procedimientos de análisis, investigaciones, fabricación, diseño, construcción, especificaciones y/o elaboración de productos; la descripción de cualquier secreto comercial o secreto industrial, conforme a lo señalado en las leyes de Propiedad Industrial correspondientes; ya sea que conste en documentos, software, discos ópticos, cintas magnéticas, cualquier otro medio electrónico o magnético, microfilmes, videocasetes, fotografías, correos electrónicos, grabaciones, planos, diagramas, o en cualquier otro instrumento, así como elementos o material visual, o a través de la asesoría oral (la “Información Confidencial”). </w:t>
      </w:r>
    </w:p>
    <w:p w14:paraId="16C691DC" w14:textId="77777777" w:rsidR="002D2727" w:rsidRPr="007F0CED" w:rsidRDefault="002D2727" w:rsidP="002D2727">
      <w:pPr>
        <w:jc w:val="both"/>
        <w:rPr>
          <w:rFonts w:ascii="Dosis" w:eastAsia="Dosis" w:hAnsi="Dosis" w:cs="Dosis"/>
          <w:color w:val="353535"/>
          <w:sz w:val="22"/>
          <w:szCs w:val="22"/>
          <w:lang w:val="es-MX" w:eastAsia="es-MX"/>
        </w:rPr>
      </w:pPr>
    </w:p>
    <w:p w14:paraId="5AD66F8D" w14:textId="2ECBDF84"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Cada una de las </w:t>
      </w:r>
      <w:r w:rsidR="00FB7D71">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acuerda en (a) no utilizar ni revelar a algún tercero la “Información Confidencial” que le fue proporcionada por la Parte Reveladora para cualquier propósito que no se encuentre contemplado en este Contrato, y (b) a proteger la “Información Confidencial” de la Parte Reveladora con el mismo cuidado y atención con el que protege su propia “Información Confidencial”, pero a un mínimo de utilizar razonablemente esfuerzos comerciales. Las obligaciones de confidencialidad de este Contrato no aplicarán a la información recibida por la Parte Receptora que (a) haya sido legalmente recibida por la Receptora por un tercero libre de toda obligación de mantenerla confidencial; (b) se haga públicamente disponible, por otro medio que no sea una revelación no autorizada; (c) sea independientemente desarrollada sin ninguna referencia a la “Información Confidencial”, tal y como se evidencie por los registros escritos de la Receptora; o (d) sea requerida por ley, regulación u orden de juzgado a ser revelada; siempre y cuando, con relación a las excepciones anteriores, la Parte Receptora le haga llegar a la Parte Reveladora pronta notificación previa a dicha revelación. </w:t>
      </w:r>
    </w:p>
    <w:p w14:paraId="6F824AC3" w14:textId="77777777" w:rsidR="002D2727" w:rsidRPr="007F0CED" w:rsidRDefault="002D2727" w:rsidP="002D2727">
      <w:pPr>
        <w:jc w:val="both"/>
        <w:rPr>
          <w:rFonts w:ascii="Dosis" w:eastAsia="Dosis" w:hAnsi="Dosis" w:cs="Dosis"/>
          <w:color w:val="353535"/>
          <w:sz w:val="22"/>
          <w:szCs w:val="22"/>
          <w:lang w:val="es-MX" w:eastAsia="es-MX"/>
        </w:rPr>
      </w:pPr>
    </w:p>
    <w:p w14:paraId="747B132C" w14:textId="4EB41240"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La Información Confidencial no incluirá información que la Parte Receptora demuestre que era del conocimiento público en el momento que fue revelada o proporcionada por la Parte Reveladora, sin embargo, por ningún motivo podrá ser considerada como parte del conocimiento público en general la información obtenida por las </w:t>
      </w:r>
      <w:r w:rsidR="00FB7D71">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en cumplimiento del objeto del contrato celebrado entre estas.</w:t>
      </w:r>
    </w:p>
    <w:p w14:paraId="309B7466" w14:textId="77777777" w:rsidR="002D2727" w:rsidRPr="007F0CED" w:rsidRDefault="002D2727" w:rsidP="002D2727">
      <w:pPr>
        <w:jc w:val="both"/>
        <w:rPr>
          <w:rFonts w:ascii="Dosis" w:eastAsia="Dosis" w:hAnsi="Dosis" w:cs="Dosis"/>
          <w:color w:val="353535"/>
          <w:sz w:val="22"/>
          <w:szCs w:val="22"/>
          <w:lang w:val="es-MX" w:eastAsia="es-MX"/>
        </w:rPr>
      </w:pPr>
    </w:p>
    <w:p w14:paraId="56CD38CE" w14:textId="72FAD38E"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A petición de cualquiera de las </w:t>
      </w:r>
      <w:r w:rsidR="00FB7D71">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se deberá devolver a la parte solicitante, y de manera inmediata, toda aquella “Información Confidencial” que se encuentre en su poder y que haya sido entregada con motivo de la realización de ciertas actividades objeto del presente contrato.  Las </w:t>
      </w:r>
      <w:r w:rsidR="00FB7D71">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o su personal no tienen acceso y no están autorizados para copiar, duplicar, grabar o de cualquier otra forma reproducir total o parcialmente los materiales e Información Confidencial aún a petición expresa del personal de la otra </w:t>
      </w:r>
      <w:r w:rsidR="00FB7D71">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w:t>
      </w:r>
    </w:p>
    <w:p w14:paraId="1A09292E" w14:textId="77777777" w:rsidR="002D2727" w:rsidRPr="007F0CED" w:rsidRDefault="002D2727" w:rsidP="002D2727">
      <w:pPr>
        <w:jc w:val="both"/>
        <w:rPr>
          <w:rFonts w:ascii="Dosis" w:eastAsia="Dosis" w:hAnsi="Dosis" w:cs="Dosis"/>
          <w:color w:val="353535"/>
          <w:sz w:val="22"/>
          <w:szCs w:val="22"/>
          <w:lang w:val="es-MX" w:eastAsia="es-MX"/>
        </w:rPr>
      </w:pPr>
    </w:p>
    <w:p w14:paraId="6C7D843A" w14:textId="17DAE164"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En caso de que alguna de las </w:t>
      </w:r>
      <w:r w:rsidR="00FB7D71">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reciba un requerimiento u orden a fin de revelar cierta información propiedad de su contraparte, bajo los términos de una resolución válida y efectiva de un tribunal competente o de una autoridad administrativa, la </w:t>
      </w:r>
      <w:r w:rsidR="00FB7D71">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a quien requiera la autoridad se obliga: I) A notificar inmediatamente a la otra </w:t>
      </w:r>
      <w:r w:rsidR="00FB7D71">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de la existencia, términos y circunstancias de tal requerimiento; II) A consultar con la otra </w:t>
      </w:r>
      <w:r w:rsidR="00FB7D71">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sobre los términos de contestación a dicho requerimiento; III) A manifestarle a la autoridad requirente sobre la confidencialidad de dicha información y IV) A entregar única y exclusivamente la información que para tal efecto haya sido solicitada por las autoridades judiciales o administrativas.</w:t>
      </w:r>
    </w:p>
    <w:p w14:paraId="26469FF4" w14:textId="77777777" w:rsidR="002D2727" w:rsidRPr="007F0CED" w:rsidRDefault="002D2727" w:rsidP="002D2727">
      <w:pPr>
        <w:ind w:firstLine="627"/>
        <w:jc w:val="both"/>
        <w:rPr>
          <w:rFonts w:ascii="Dosis" w:eastAsia="Dosis" w:hAnsi="Dosis" w:cs="Dosis"/>
          <w:color w:val="353535"/>
          <w:sz w:val="22"/>
          <w:szCs w:val="22"/>
          <w:lang w:val="es-MX" w:eastAsia="es-MX"/>
        </w:rPr>
      </w:pPr>
    </w:p>
    <w:p w14:paraId="7E732948" w14:textId="3C6568A9"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En caso de violación al deber de confidencialidad, la </w:t>
      </w:r>
      <w:r w:rsidR="00FB7D71">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afectada podrá iniciar las acciones legales correspondientes que en derecho correspondan para obtener el pago de los daños y perjuicios, aunado a las acciones legales que para salvaguardar la confidencialidad de su información podrá iniciar ante las autoridades que estime convenientes.</w:t>
      </w:r>
    </w:p>
    <w:p w14:paraId="2303A09A" w14:textId="77777777" w:rsidR="002D2727" w:rsidRPr="007F0CED" w:rsidRDefault="002D2727" w:rsidP="002D2727">
      <w:pPr>
        <w:jc w:val="both"/>
        <w:rPr>
          <w:rFonts w:ascii="Dosis" w:eastAsia="Dosis" w:hAnsi="Dosis" w:cs="Dosis"/>
          <w:color w:val="353535"/>
          <w:sz w:val="22"/>
          <w:szCs w:val="22"/>
          <w:lang w:val="es-MX" w:eastAsia="es-MX"/>
        </w:rPr>
      </w:pPr>
    </w:p>
    <w:p w14:paraId="5D34E7B8" w14:textId="0209D87F"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Las obligaciones de confidencialidad contenidas en el presente </w:t>
      </w:r>
      <w:r w:rsidR="009D5CC4" w:rsidRPr="007F0CED">
        <w:rPr>
          <w:rFonts w:ascii="Dosis" w:eastAsia="Dosis" w:hAnsi="Dosis" w:cs="Dosis"/>
          <w:color w:val="353535"/>
          <w:sz w:val="22"/>
          <w:szCs w:val="22"/>
          <w:lang w:val="es-MX" w:eastAsia="es-MX"/>
        </w:rPr>
        <w:t>C</w:t>
      </w:r>
      <w:r w:rsidRPr="007F0CED">
        <w:rPr>
          <w:rFonts w:ascii="Dosis" w:eastAsia="Dosis" w:hAnsi="Dosis" w:cs="Dosis"/>
          <w:color w:val="353535"/>
          <w:sz w:val="22"/>
          <w:szCs w:val="22"/>
          <w:lang w:val="es-MX" w:eastAsia="es-MX"/>
        </w:rPr>
        <w:t xml:space="preserve">ontrato tendrán una vigencia indefinida a partir de su fecha de firma, con el fin de proteger la confidencialidad de todos los intereses de las </w:t>
      </w:r>
      <w:r w:rsidR="00FB7D71">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w:t>
      </w:r>
    </w:p>
    <w:p w14:paraId="51AA6B63" w14:textId="77777777" w:rsidR="002D2727" w:rsidRPr="007F0CED" w:rsidRDefault="002D2727" w:rsidP="002D2727">
      <w:pPr>
        <w:jc w:val="both"/>
        <w:rPr>
          <w:rFonts w:ascii="Dosis" w:eastAsia="Dosis" w:hAnsi="Dosis" w:cs="Dosis"/>
          <w:color w:val="353535"/>
          <w:sz w:val="22"/>
          <w:szCs w:val="22"/>
          <w:lang w:val="es-MX" w:eastAsia="es-MX"/>
        </w:rPr>
      </w:pPr>
    </w:p>
    <w:p w14:paraId="11E6A43D" w14:textId="4D167CE8"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DÉCIMA SEGUNDA.  PROPIEDAD INTELECTUAL</w:t>
      </w:r>
      <w:r w:rsidR="00C30C2A" w:rsidRPr="007F0CED">
        <w:rPr>
          <w:rFonts w:ascii="Dosis" w:eastAsia="Dosis" w:hAnsi="Dosis" w:cs="Dosis"/>
          <w:b/>
          <w:bCs/>
          <w:color w:val="4E5B6F"/>
          <w:sz w:val="22"/>
          <w:szCs w:val="22"/>
          <w:lang w:val="es-MX"/>
        </w:rPr>
        <w:t>, LICENCIA PARA USO DE SOFTWARE Y</w:t>
      </w:r>
      <w:r w:rsidRPr="007F0CED">
        <w:rPr>
          <w:rFonts w:ascii="Dosis" w:eastAsia="Dosis" w:hAnsi="Dosis" w:cs="Dosis"/>
          <w:b/>
          <w:bCs/>
          <w:color w:val="4E5B6F"/>
          <w:sz w:val="22"/>
          <w:szCs w:val="22"/>
          <w:lang w:val="es-MX"/>
        </w:rPr>
        <w:t xml:space="preserve"> AUTORIZACIÓN PARA FINES PUBLICITARIOS. </w:t>
      </w:r>
      <w:r w:rsidRPr="007F0CED">
        <w:rPr>
          <w:rFonts w:ascii="Dosis" w:eastAsia="Dosis" w:hAnsi="Dosis" w:cs="Dosis"/>
          <w:color w:val="353535"/>
          <w:sz w:val="22"/>
          <w:szCs w:val="22"/>
          <w:lang w:val="es-MX" w:eastAsia="es-MX"/>
        </w:rPr>
        <w:t>EL PROVEEDOR es y seguirá siendo el propietario y titular de sus derechos de propiedad intelectual, títulos e intereses en y para cualquier y todas las técnicas, ideas, conceptos, información, documentación, conocimientos técnicos, software, conectores, interfaces, métodos pre-existentes, adquiridos o desarrollados previo y/o durante la ejecución de los Servicios , y que no se encuentren directamente relacionados con estos. EL CLIENTE deberá cumplir con las restricciones de uso para los Entregables y tomará todas las medidas razonables para evitar el uso no autorizado, el acceso, copia o divulgación de la Propiedad Intelectual de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PROVEEDOR.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CLIENTE deberá notificar inmediatamente a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PROVEEDOR al enterarse del uso no autorizado de cualquier Propiedad Intelectual de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PROVEEDOR.  Queda entendido entre las Partes, que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CLIENTE no impugnará la validez de la Propiedad Intelectual de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PROVEEDOR. </w:t>
      </w:r>
    </w:p>
    <w:p w14:paraId="7AF6067F" w14:textId="760CC090" w:rsidR="00C30C2A" w:rsidRPr="007F0CED" w:rsidRDefault="00C30C2A" w:rsidP="002D2727">
      <w:pPr>
        <w:jc w:val="both"/>
        <w:rPr>
          <w:rFonts w:ascii="Dosis" w:eastAsia="Dosis" w:hAnsi="Dosis" w:cs="Dosis"/>
          <w:color w:val="353535"/>
          <w:sz w:val="22"/>
          <w:szCs w:val="22"/>
          <w:lang w:val="es-MX" w:eastAsia="es-MX"/>
        </w:rPr>
      </w:pPr>
    </w:p>
    <w:p w14:paraId="73373471" w14:textId="23B232C3" w:rsidR="00C30C2A" w:rsidRPr="007F0CED" w:rsidRDefault="00C30C2A"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En el supuesto de que el servicio a ser brindado por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PROVEEDOR contemple la utilización por parte de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CLIENTE de cualquier software, conectores, interfaz, o bien, cualquier tipo de propiedad intelectual pre-existente propiedad de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PROVEEDOR, el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CLIENTE acepta sujetarse a los términos y condiciones de</w:t>
      </w:r>
      <w:r w:rsidR="00CC504A" w:rsidRPr="007F0CED">
        <w:rPr>
          <w:rFonts w:ascii="Dosis" w:eastAsia="Dosis" w:hAnsi="Dosis" w:cs="Dosis"/>
          <w:color w:val="353535"/>
          <w:sz w:val="22"/>
          <w:szCs w:val="22"/>
          <w:lang w:val="es-MX" w:eastAsia="es-MX"/>
        </w:rPr>
        <w:t xml:space="preserve"> licencia y</w:t>
      </w:r>
      <w:r w:rsidRPr="007F0CED">
        <w:rPr>
          <w:rFonts w:ascii="Dosis" w:eastAsia="Dosis" w:hAnsi="Dosis" w:cs="Dosis"/>
          <w:color w:val="353535"/>
          <w:sz w:val="22"/>
          <w:szCs w:val="22"/>
          <w:lang w:val="es-MX" w:eastAsia="es-MX"/>
        </w:rPr>
        <w:t xml:space="preserve"> uso, mismos que se relacionan a detalle en el Anexo A del presente </w:t>
      </w:r>
      <w:r w:rsidR="009D5CC4" w:rsidRPr="007F0CED">
        <w:rPr>
          <w:rFonts w:ascii="Dosis" w:eastAsia="Dosis" w:hAnsi="Dosis" w:cs="Dosis"/>
          <w:color w:val="353535"/>
          <w:sz w:val="22"/>
          <w:szCs w:val="22"/>
          <w:lang w:val="es-MX" w:eastAsia="es-MX"/>
        </w:rPr>
        <w:t>C</w:t>
      </w:r>
      <w:r w:rsidRPr="007F0CED">
        <w:rPr>
          <w:rFonts w:ascii="Dosis" w:eastAsia="Dosis" w:hAnsi="Dosis" w:cs="Dosis"/>
          <w:color w:val="353535"/>
          <w:sz w:val="22"/>
          <w:szCs w:val="22"/>
          <w:lang w:val="es-MX" w:eastAsia="es-MX"/>
        </w:rPr>
        <w:t xml:space="preserve">ontrato. </w:t>
      </w:r>
    </w:p>
    <w:p w14:paraId="58376185" w14:textId="77777777" w:rsidR="002D2727" w:rsidRPr="007F0CED" w:rsidRDefault="002D2727" w:rsidP="002D2727">
      <w:pPr>
        <w:jc w:val="both"/>
        <w:rPr>
          <w:rFonts w:ascii="Dosis" w:eastAsia="Dosis" w:hAnsi="Dosis" w:cs="Dosis"/>
          <w:color w:val="353535"/>
          <w:sz w:val="22"/>
          <w:szCs w:val="22"/>
          <w:lang w:val="es-MX" w:eastAsia="es-MX"/>
        </w:rPr>
      </w:pPr>
    </w:p>
    <w:p w14:paraId="5FA50F58" w14:textId="3654AD32"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Las </w:t>
      </w:r>
      <w:r w:rsidR="00FB7D71">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acuerdan que todos los elementos en materia de propiedad industrial e intelectual derivados de los Servicios que se llegasen a desarrollar a solicitud expresa por parte de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CLIENTE y cuyo alcance así se estipule</w:t>
      </w:r>
      <w:r w:rsidR="00CC504A" w:rsidRPr="007F0CED">
        <w:rPr>
          <w:rFonts w:ascii="Dosis" w:eastAsia="Dosis" w:hAnsi="Dosis" w:cs="Dosis"/>
          <w:color w:val="353535"/>
          <w:sz w:val="22"/>
          <w:szCs w:val="22"/>
          <w:lang w:val="es-MX" w:eastAsia="es-MX"/>
        </w:rPr>
        <w:t xml:space="preserve"> por escrito</w:t>
      </w:r>
      <w:r w:rsidRPr="007F0CED">
        <w:rPr>
          <w:rFonts w:ascii="Dosis" w:eastAsia="Dosis" w:hAnsi="Dosis" w:cs="Dosis"/>
          <w:color w:val="353535"/>
          <w:sz w:val="22"/>
          <w:szCs w:val="22"/>
          <w:lang w:val="es-MX" w:eastAsia="es-MX"/>
        </w:rPr>
        <w:t>, serán considerados como una obra por encargo y deberán ser registrables en favor de E</w:t>
      </w:r>
      <w:r w:rsidR="00FB7D71">
        <w:rPr>
          <w:rFonts w:ascii="Dosis" w:eastAsia="Dosis" w:hAnsi="Dosis" w:cs="Dosis"/>
          <w:color w:val="353535"/>
          <w:sz w:val="22"/>
          <w:szCs w:val="22"/>
          <w:lang w:val="es-MX" w:eastAsia="es-MX"/>
        </w:rPr>
        <w:t>l</w:t>
      </w:r>
      <w:r w:rsidRPr="007F0CED">
        <w:rPr>
          <w:rFonts w:ascii="Dosis" w:eastAsia="Dosis" w:hAnsi="Dosis" w:cs="Dosis"/>
          <w:color w:val="353535"/>
          <w:sz w:val="22"/>
          <w:szCs w:val="22"/>
          <w:lang w:val="es-MX" w:eastAsia="es-MX"/>
        </w:rPr>
        <w:t xml:space="preserve"> CLIENTE. Lo anterior solamente será aplicable cuando dicha mención se incluya de forma expresa en la “ORDEN DE SERVICIOS” respectiva. En caso de no asentarse lo anterior, se entenderá que los Servicios no generarán ningún tipo de titularidad en favor de </w:t>
      </w:r>
      <w:r w:rsidR="00FB7D71">
        <w:rPr>
          <w:rFonts w:ascii="Dosis" w:eastAsia="Dosis" w:hAnsi="Dosis" w:cs="Dosis"/>
          <w:color w:val="353535"/>
          <w:sz w:val="22"/>
          <w:szCs w:val="22"/>
          <w:lang w:val="es-MX" w:eastAsia="es-MX"/>
        </w:rPr>
        <w:t>el</w:t>
      </w:r>
      <w:r w:rsidRPr="007F0CED">
        <w:rPr>
          <w:rFonts w:ascii="Dosis" w:eastAsia="Dosis" w:hAnsi="Dosis" w:cs="Dosis"/>
          <w:color w:val="353535"/>
          <w:sz w:val="22"/>
          <w:szCs w:val="22"/>
          <w:lang w:val="es-MX" w:eastAsia="es-MX"/>
        </w:rPr>
        <w:t xml:space="preserve"> CLIENTE y, por ende, no podrán ser sujetos a registro por dicha </w:t>
      </w:r>
      <w:r w:rsidR="00FB7D71">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w:t>
      </w:r>
    </w:p>
    <w:p w14:paraId="5A4A8F9D" w14:textId="77777777" w:rsidR="002D2727" w:rsidRPr="007F0CED" w:rsidRDefault="002D2727" w:rsidP="002D2727">
      <w:pPr>
        <w:jc w:val="both"/>
        <w:rPr>
          <w:rFonts w:ascii="Dosis" w:eastAsia="Dosis" w:hAnsi="Dosis" w:cs="Dosis"/>
          <w:color w:val="353535"/>
          <w:sz w:val="22"/>
          <w:szCs w:val="22"/>
          <w:lang w:val="es-MX" w:eastAsia="es-MX"/>
        </w:rPr>
      </w:pPr>
    </w:p>
    <w:p w14:paraId="79746268" w14:textId="28782C8F" w:rsidR="002D2727" w:rsidRPr="007F0CED" w:rsidRDefault="002D2727" w:rsidP="002D2727">
      <w:pP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Queda entendido que toda la información que al efecto se genere con motivo de los Servicios, es y seguirá siendo propiedad de </w:t>
      </w:r>
      <w:r w:rsidR="00FB7D71">
        <w:rPr>
          <w:rFonts w:ascii="Dosis" w:eastAsia="Dosis" w:hAnsi="Dosis" w:cs="Dosis"/>
          <w:color w:val="353535"/>
          <w:sz w:val="22"/>
          <w:szCs w:val="22"/>
          <w:lang w:val="es-MX" w:eastAsia="es-MX"/>
        </w:rPr>
        <w:t>el</w:t>
      </w:r>
      <w:r w:rsidRPr="007F0CED">
        <w:rPr>
          <w:rFonts w:ascii="Dosis" w:eastAsia="Dosis" w:hAnsi="Dosis" w:cs="Dosis"/>
          <w:color w:val="353535"/>
          <w:sz w:val="22"/>
          <w:szCs w:val="22"/>
          <w:lang w:val="es-MX" w:eastAsia="es-MX"/>
        </w:rPr>
        <w:t xml:space="preserve"> CLIENTE, y sobre la cual </w:t>
      </w:r>
      <w:r w:rsidR="00FB7D71">
        <w:rPr>
          <w:rFonts w:ascii="Dosis" w:eastAsia="Dosis" w:hAnsi="Dosis" w:cs="Dosis"/>
          <w:color w:val="353535"/>
          <w:sz w:val="22"/>
          <w:szCs w:val="22"/>
          <w:lang w:val="es-MX" w:eastAsia="es-MX"/>
        </w:rPr>
        <w:t>el</w:t>
      </w:r>
      <w:r w:rsidRPr="007F0CED">
        <w:rPr>
          <w:rFonts w:ascii="Dosis" w:eastAsia="Dosis" w:hAnsi="Dosis" w:cs="Dosis"/>
          <w:color w:val="353535"/>
          <w:sz w:val="22"/>
          <w:szCs w:val="22"/>
          <w:lang w:val="es-MX" w:eastAsia="es-MX"/>
        </w:rPr>
        <w:t xml:space="preserve"> PROVEEDOR no obtendrá derecho o titularidad alguna. De igual forma,</w:t>
      </w:r>
      <w:r w:rsidR="00FB7D71">
        <w:rPr>
          <w:rFonts w:ascii="Dosis" w:eastAsia="Dosis" w:hAnsi="Dosis" w:cs="Dosis"/>
          <w:color w:val="353535"/>
          <w:sz w:val="22"/>
          <w:szCs w:val="22"/>
          <w:lang w:val="es-MX" w:eastAsia="es-MX"/>
        </w:rPr>
        <w:t xml:space="preserve"> el</w:t>
      </w:r>
      <w:r w:rsidRPr="007F0CED">
        <w:rPr>
          <w:rFonts w:ascii="Dosis" w:eastAsia="Dosis" w:hAnsi="Dosis" w:cs="Dosis"/>
          <w:color w:val="353535"/>
          <w:sz w:val="22"/>
          <w:szCs w:val="22"/>
          <w:lang w:val="es-MX" w:eastAsia="es-MX"/>
        </w:rPr>
        <w:t xml:space="preserve"> PROVEEDOR no tendrá derecho alguno sobre la Propiedad Industrial e Intelectual preexistente y futura de </w:t>
      </w:r>
      <w:r w:rsidR="00FB7D71">
        <w:rPr>
          <w:rFonts w:ascii="Dosis" w:eastAsia="Dosis" w:hAnsi="Dosis" w:cs="Dosis"/>
          <w:color w:val="353535"/>
          <w:sz w:val="22"/>
          <w:szCs w:val="22"/>
          <w:lang w:val="es-MX" w:eastAsia="es-MX"/>
        </w:rPr>
        <w:t xml:space="preserve">el </w:t>
      </w:r>
      <w:r w:rsidRPr="007F0CED">
        <w:rPr>
          <w:rFonts w:ascii="Dosis" w:eastAsia="Dosis" w:hAnsi="Dosis" w:cs="Dosis"/>
          <w:color w:val="353535"/>
          <w:sz w:val="22"/>
          <w:szCs w:val="22"/>
          <w:lang w:val="es-MX" w:eastAsia="es-MX"/>
        </w:rPr>
        <w:t xml:space="preserve">CLIENTE, y solo podrá hacer uso de la misma, bajo los términos establecidos de conformidad con los alcances indicados en la Cláusula Décima Primera del presente documento. </w:t>
      </w:r>
    </w:p>
    <w:p w14:paraId="00F030F6"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1993068A" w14:textId="2C5E10B7" w:rsidR="002D2727" w:rsidRPr="007F0CED" w:rsidRDefault="00FB7D71" w:rsidP="002D2727">
      <w:pPr>
        <w:pBdr>
          <w:top w:val="nil"/>
          <w:left w:val="nil"/>
          <w:bottom w:val="nil"/>
          <w:right w:val="nil"/>
          <w:between w:val="nil"/>
        </w:pBdr>
        <w:jc w:val="both"/>
        <w:rPr>
          <w:rFonts w:ascii="Dosis" w:eastAsia="Dosis" w:hAnsi="Dosis" w:cs="Dosis"/>
          <w:color w:val="353535"/>
          <w:sz w:val="22"/>
          <w:szCs w:val="22"/>
          <w:lang w:val="es-MX" w:eastAsia="es-MX"/>
        </w:rPr>
      </w:pPr>
      <w:r>
        <w:rPr>
          <w:rFonts w:ascii="Dosis" w:eastAsia="Dosis" w:hAnsi="Dosis" w:cs="Dosis"/>
          <w:color w:val="353535"/>
          <w:sz w:val="22"/>
          <w:szCs w:val="22"/>
          <w:lang w:val="es-MX" w:eastAsia="es-MX"/>
        </w:rPr>
        <w:t xml:space="preserve">El </w:t>
      </w:r>
      <w:r w:rsidR="002D2727" w:rsidRPr="007F0CED">
        <w:rPr>
          <w:rFonts w:ascii="Dosis" w:eastAsia="Dosis" w:hAnsi="Dosis" w:cs="Dosis"/>
          <w:color w:val="353535"/>
          <w:sz w:val="22"/>
          <w:szCs w:val="22"/>
          <w:lang w:val="es-MX" w:eastAsia="es-MX"/>
        </w:rPr>
        <w:t>PROVEEDOR podrá utilizar el nombre comercial y logotipo de</w:t>
      </w:r>
      <w:r w:rsidR="00812948">
        <w:rPr>
          <w:rFonts w:ascii="Dosis" w:eastAsia="Dosis" w:hAnsi="Dosis" w:cs="Dosis"/>
          <w:color w:val="353535"/>
          <w:sz w:val="22"/>
          <w:szCs w:val="22"/>
          <w:lang w:val="es-MX" w:eastAsia="es-MX"/>
        </w:rPr>
        <w:t xml:space="preserve">l </w:t>
      </w:r>
      <w:r w:rsidR="002D2727" w:rsidRPr="007F0CED">
        <w:rPr>
          <w:rFonts w:ascii="Dosis" w:eastAsia="Dosis" w:hAnsi="Dosis" w:cs="Dosis"/>
          <w:color w:val="353535"/>
          <w:sz w:val="22"/>
          <w:szCs w:val="22"/>
          <w:lang w:val="es-MX" w:eastAsia="es-MX"/>
        </w:rPr>
        <w:t xml:space="preserve">CLIENTE, para meros fines de promoción y mercadotecnia, en el entendido que (i) los diseños se acordarán de forma previa con </w:t>
      </w:r>
      <w:r>
        <w:rPr>
          <w:rFonts w:ascii="Dosis" w:eastAsia="Dosis" w:hAnsi="Dosis" w:cs="Dosis"/>
          <w:color w:val="353535"/>
          <w:sz w:val="22"/>
          <w:szCs w:val="22"/>
          <w:lang w:val="es-MX" w:eastAsia="es-MX"/>
        </w:rPr>
        <w:t>el</w:t>
      </w:r>
      <w:r w:rsidR="009D5CC4" w:rsidRPr="007F0CED">
        <w:rPr>
          <w:rFonts w:ascii="Dosis" w:eastAsia="Dosis" w:hAnsi="Dosis" w:cs="Dosis"/>
          <w:color w:val="353535"/>
          <w:sz w:val="22"/>
          <w:szCs w:val="22"/>
          <w:lang w:val="es-MX" w:eastAsia="es-MX"/>
        </w:rPr>
        <w:t xml:space="preserve"> CLIENTE</w:t>
      </w:r>
      <w:r>
        <w:rPr>
          <w:rFonts w:ascii="Dosis" w:eastAsia="Dosis" w:hAnsi="Dosis" w:cs="Dosis"/>
          <w:color w:val="353535"/>
          <w:sz w:val="22"/>
          <w:szCs w:val="22"/>
          <w:lang w:val="es-MX" w:eastAsia="es-MX"/>
        </w:rPr>
        <w:t xml:space="preserve"> </w:t>
      </w:r>
      <w:r w:rsidR="002D2727" w:rsidRPr="007F0CED">
        <w:rPr>
          <w:rFonts w:ascii="Dosis" w:eastAsia="Dosis" w:hAnsi="Dosis" w:cs="Dosis"/>
          <w:color w:val="353535"/>
          <w:sz w:val="22"/>
          <w:szCs w:val="22"/>
          <w:lang w:val="es-MX" w:eastAsia="es-MX"/>
        </w:rPr>
        <w:t xml:space="preserve">para su vo.bo; (ii) </w:t>
      </w:r>
      <w:r w:rsidR="009D5CC4" w:rsidRPr="007F0CED">
        <w:rPr>
          <w:rFonts w:ascii="Dosis" w:eastAsia="Dosis" w:hAnsi="Dosis" w:cs="Dosis"/>
          <w:color w:val="353535"/>
          <w:sz w:val="22"/>
          <w:szCs w:val="22"/>
          <w:lang w:val="es-MX" w:eastAsia="es-MX"/>
        </w:rPr>
        <w:t>E</w:t>
      </w:r>
      <w:r>
        <w:rPr>
          <w:rFonts w:ascii="Dosis" w:eastAsia="Dosis" w:hAnsi="Dosis" w:cs="Dosis"/>
          <w:color w:val="353535"/>
          <w:sz w:val="22"/>
          <w:szCs w:val="22"/>
          <w:lang w:val="es-MX" w:eastAsia="es-MX"/>
        </w:rPr>
        <w:t>l</w:t>
      </w:r>
      <w:r w:rsidR="009D5CC4" w:rsidRPr="007F0CED">
        <w:rPr>
          <w:rFonts w:ascii="Dosis" w:eastAsia="Dosis" w:hAnsi="Dosis" w:cs="Dosis"/>
          <w:color w:val="353535"/>
          <w:sz w:val="22"/>
          <w:szCs w:val="22"/>
          <w:lang w:val="es-MX" w:eastAsia="es-MX"/>
        </w:rPr>
        <w:t xml:space="preserve"> CLIENTE</w:t>
      </w:r>
      <w:r w:rsidR="002D2727" w:rsidRPr="007F0CED">
        <w:rPr>
          <w:rFonts w:ascii="Dosis" w:eastAsia="Dosis" w:hAnsi="Dosis" w:cs="Dosis"/>
          <w:color w:val="353535"/>
          <w:sz w:val="22"/>
          <w:szCs w:val="22"/>
          <w:lang w:val="es-MX" w:eastAsia="es-MX"/>
        </w:rPr>
        <w:t xml:space="preserve"> tiene derecho a solicitar cualquier tipo de cambio; (iii) Las actividades para estos fines, serán sin cargo alguno para </w:t>
      </w:r>
      <w:r>
        <w:rPr>
          <w:rFonts w:ascii="Dosis" w:eastAsia="Dosis" w:hAnsi="Dosis" w:cs="Dosis"/>
          <w:color w:val="353535"/>
          <w:sz w:val="22"/>
          <w:szCs w:val="22"/>
          <w:lang w:val="es-MX" w:eastAsia="es-MX"/>
        </w:rPr>
        <w:t>el</w:t>
      </w:r>
      <w:r w:rsidR="009D5CC4" w:rsidRPr="007F0CED">
        <w:rPr>
          <w:rFonts w:ascii="Dosis" w:eastAsia="Dosis" w:hAnsi="Dosis" w:cs="Dosis"/>
          <w:color w:val="353535"/>
          <w:sz w:val="22"/>
          <w:szCs w:val="22"/>
          <w:lang w:val="es-MX" w:eastAsia="es-MX"/>
        </w:rPr>
        <w:t xml:space="preserve"> CLIENTE</w:t>
      </w:r>
      <w:r w:rsidR="002D2727" w:rsidRPr="007F0CED">
        <w:rPr>
          <w:rFonts w:ascii="Dosis" w:eastAsia="Dosis" w:hAnsi="Dosis" w:cs="Dosis"/>
          <w:color w:val="353535"/>
          <w:sz w:val="22"/>
          <w:szCs w:val="22"/>
          <w:lang w:val="es-MX" w:eastAsia="es-MX"/>
        </w:rPr>
        <w:t xml:space="preserve">; (iv) cualquier fin distinto a </w:t>
      </w:r>
      <w:r w:rsidR="002D2727" w:rsidRPr="007F0CED">
        <w:rPr>
          <w:rFonts w:ascii="Dosis" w:eastAsia="Dosis" w:hAnsi="Dosis" w:cs="Dosis"/>
          <w:color w:val="353535"/>
          <w:sz w:val="22"/>
          <w:szCs w:val="22"/>
          <w:lang w:val="es-MX" w:eastAsia="es-MX"/>
        </w:rPr>
        <w:lastRenderedPageBreak/>
        <w:t xml:space="preserve">los antes descritos, será acordado de forma previa con </w:t>
      </w:r>
      <w:r>
        <w:rPr>
          <w:rFonts w:ascii="Dosis" w:eastAsia="Dosis" w:hAnsi="Dosis" w:cs="Dosis"/>
          <w:color w:val="353535"/>
          <w:sz w:val="22"/>
          <w:szCs w:val="22"/>
          <w:lang w:val="es-MX" w:eastAsia="es-MX"/>
        </w:rPr>
        <w:t>el</w:t>
      </w:r>
      <w:r w:rsidR="00754BBB">
        <w:rPr>
          <w:rFonts w:ascii="Dosis" w:eastAsia="Dosis" w:hAnsi="Dosis" w:cs="Dosis"/>
          <w:color w:val="353535"/>
          <w:sz w:val="22"/>
          <w:szCs w:val="22"/>
          <w:lang w:val="es-MX" w:eastAsia="es-MX"/>
        </w:rPr>
        <w:t xml:space="preserve"> </w:t>
      </w:r>
      <w:r w:rsidR="009D5CC4" w:rsidRPr="007F0CED">
        <w:rPr>
          <w:rFonts w:ascii="Dosis" w:eastAsia="Dosis" w:hAnsi="Dosis" w:cs="Dosis"/>
          <w:color w:val="353535"/>
          <w:sz w:val="22"/>
          <w:szCs w:val="22"/>
          <w:lang w:val="es-MX" w:eastAsia="es-MX"/>
        </w:rPr>
        <w:t>CLIENTE”</w:t>
      </w:r>
      <w:r w:rsidR="002D2727" w:rsidRPr="007F0CED">
        <w:rPr>
          <w:rFonts w:ascii="Dosis" w:eastAsia="Dosis" w:hAnsi="Dosis" w:cs="Dosis"/>
          <w:color w:val="353535"/>
          <w:sz w:val="22"/>
          <w:szCs w:val="22"/>
          <w:lang w:val="es-MX" w:eastAsia="es-MX"/>
        </w:rPr>
        <w:t>; (v) E</w:t>
      </w:r>
      <w:r w:rsidR="00754BBB">
        <w:rPr>
          <w:rFonts w:ascii="Dosis" w:eastAsia="Dosis" w:hAnsi="Dosis" w:cs="Dosis"/>
          <w:color w:val="353535"/>
          <w:sz w:val="22"/>
          <w:szCs w:val="22"/>
          <w:lang w:val="es-MX" w:eastAsia="es-MX"/>
        </w:rPr>
        <w:t>l</w:t>
      </w:r>
      <w:r w:rsidR="002D2727" w:rsidRPr="007F0CED">
        <w:rPr>
          <w:rFonts w:ascii="Dosis" w:eastAsia="Dosis" w:hAnsi="Dosis" w:cs="Dosis"/>
          <w:color w:val="353535"/>
          <w:sz w:val="22"/>
          <w:szCs w:val="22"/>
          <w:lang w:val="es-MX" w:eastAsia="es-MX"/>
        </w:rPr>
        <w:t xml:space="preserve"> PROVEEDOR cuidará en todo momento el buen nombre y la reputación de </w:t>
      </w:r>
      <w:r w:rsidR="00754BBB">
        <w:rPr>
          <w:rFonts w:ascii="Dosis" w:eastAsia="Dosis" w:hAnsi="Dosis" w:cs="Dosis"/>
          <w:color w:val="353535"/>
          <w:sz w:val="22"/>
          <w:szCs w:val="22"/>
          <w:lang w:val="es-MX" w:eastAsia="es-MX"/>
        </w:rPr>
        <w:t>el</w:t>
      </w:r>
      <w:r w:rsidR="002D2727" w:rsidRPr="007F0CED">
        <w:rPr>
          <w:rFonts w:ascii="Dosis" w:eastAsia="Dosis" w:hAnsi="Dosis" w:cs="Dosis"/>
          <w:color w:val="353535"/>
          <w:sz w:val="22"/>
          <w:szCs w:val="22"/>
          <w:lang w:val="es-MX" w:eastAsia="es-MX"/>
        </w:rPr>
        <w:t xml:space="preserve"> CLIENTE.  </w:t>
      </w:r>
    </w:p>
    <w:p w14:paraId="386EA650"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07EF29AA" w14:textId="1754D5AB"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La utilización y/o mención a la que se refiere el párrafo anterior, se realizará: (i) como parte del listado de clientes de </w:t>
      </w:r>
      <w:r w:rsidR="00754BBB">
        <w:rPr>
          <w:rFonts w:ascii="Dosis" w:eastAsia="Dosis" w:hAnsi="Dosis" w:cs="Dosis"/>
          <w:color w:val="353535"/>
          <w:sz w:val="22"/>
          <w:szCs w:val="22"/>
          <w:lang w:val="es-MX" w:eastAsia="es-MX"/>
        </w:rPr>
        <w:t>el</w:t>
      </w:r>
      <w:r w:rsidRPr="007F0CED">
        <w:rPr>
          <w:rFonts w:ascii="Dosis" w:eastAsia="Dosis" w:hAnsi="Dosis" w:cs="Dosis"/>
          <w:color w:val="353535"/>
          <w:sz w:val="22"/>
          <w:szCs w:val="22"/>
          <w:lang w:val="es-MX" w:eastAsia="es-MX"/>
        </w:rPr>
        <w:t xml:space="preserve"> PROVEEDOR; (ii) como referencias verbales para ser utilizadas con clientes potenciales; (iii) notas de prensa; (iv) reportajes o entrevistas (se enviaría formato adicional para cada participante, en su caso); (v) presentaciones de </w:t>
      </w:r>
      <w:r w:rsidR="00754BBB">
        <w:rPr>
          <w:rFonts w:ascii="Dosis" w:eastAsia="Dosis" w:hAnsi="Dosis" w:cs="Dosis"/>
          <w:color w:val="353535"/>
          <w:sz w:val="22"/>
          <w:szCs w:val="22"/>
          <w:lang w:val="es-MX" w:eastAsia="es-MX"/>
        </w:rPr>
        <w:t>el</w:t>
      </w:r>
      <w:r w:rsidRPr="007F0CED">
        <w:rPr>
          <w:rFonts w:ascii="Dosis" w:eastAsia="Dosis" w:hAnsi="Dosis" w:cs="Dosis"/>
          <w:color w:val="353535"/>
          <w:sz w:val="22"/>
          <w:szCs w:val="22"/>
          <w:lang w:val="es-MX" w:eastAsia="es-MX"/>
        </w:rPr>
        <w:t xml:space="preserve"> PROVEEDOR con clientes potenciales; (vi) presentaciones de </w:t>
      </w:r>
      <w:r w:rsidR="00754BBB">
        <w:rPr>
          <w:rFonts w:ascii="Dosis" w:eastAsia="Dosis" w:hAnsi="Dosis" w:cs="Dosis"/>
          <w:color w:val="353535"/>
          <w:sz w:val="22"/>
          <w:szCs w:val="22"/>
          <w:lang w:val="es-MX" w:eastAsia="es-MX"/>
        </w:rPr>
        <w:t>el</w:t>
      </w:r>
      <w:r w:rsidRPr="007F0CED">
        <w:rPr>
          <w:rFonts w:ascii="Dosis" w:eastAsia="Dosis" w:hAnsi="Dosis" w:cs="Dosis"/>
          <w:color w:val="353535"/>
          <w:sz w:val="22"/>
          <w:szCs w:val="22"/>
          <w:lang w:val="es-MX" w:eastAsia="es-MX"/>
        </w:rPr>
        <w:t xml:space="preserve"> PROVEEDOR para uso en exteriores, por ejemplo, durante eventos donde </w:t>
      </w:r>
      <w:r w:rsidR="00754BBB">
        <w:rPr>
          <w:rFonts w:ascii="Dosis" w:eastAsia="Dosis" w:hAnsi="Dosis" w:cs="Dosis"/>
          <w:color w:val="353535"/>
          <w:sz w:val="22"/>
          <w:szCs w:val="22"/>
          <w:lang w:val="es-MX" w:eastAsia="es-MX"/>
        </w:rPr>
        <w:t>el</w:t>
      </w:r>
      <w:r w:rsidRPr="007F0CED">
        <w:rPr>
          <w:rFonts w:ascii="Dosis" w:eastAsia="Dosis" w:hAnsi="Dosis" w:cs="Dosis"/>
          <w:color w:val="353535"/>
          <w:sz w:val="22"/>
          <w:szCs w:val="22"/>
          <w:lang w:val="es-MX" w:eastAsia="es-MX"/>
        </w:rPr>
        <w:t xml:space="preserve"> PROVEEDOR” sea un participante; (vi) sitio web y redes sociales de </w:t>
      </w:r>
      <w:r w:rsidR="00754BBB">
        <w:rPr>
          <w:rFonts w:ascii="Dosis" w:eastAsia="Dosis" w:hAnsi="Dosis" w:cs="Dosis"/>
          <w:color w:val="353535"/>
          <w:sz w:val="22"/>
          <w:szCs w:val="22"/>
          <w:lang w:val="es-MX" w:eastAsia="es-MX"/>
        </w:rPr>
        <w:t>el</w:t>
      </w:r>
      <w:r w:rsidRPr="007F0CED">
        <w:rPr>
          <w:rFonts w:ascii="Dosis" w:eastAsia="Dosis" w:hAnsi="Dosis" w:cs="Dosis"/>
          <w:color w:val="353535"/>
          <w:sz w:val="22"/>
          <w:szCs w:val="22"/>
          <w:lang w:val="es-MX" w:eastAsia="es-MX"/>
        </w:rPr>
        <w:t xml:space="preserve"> PROVEEDOR. </w:t>
      </w:r>
    </w:p>
    <w:p w14:paraId="7D1E0B69"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04A8C53E" w14:textId="0BAA5DAA" w:rsidR="002D2727" w:rsidRPr="007F0CED" w:rsidRDefault="002D2727" w:rsidP="002D2727">
      <w:pPr>
        <w:pBdr>
          <w:top w:val="nil"/>
          <w:left w:val="nil"/>
          <w:bottom w:val="nil"/>
          <w:right w:val="nil"/>
          <w:between w:val="nil"/>
        </w:pBdr>
        <w:jc w:val="both"/>
        <w:rPr>
          <w:rFonts w:ascii="Dosis" w:eastAsia="Dosis" w:hAnsi="Dosis" w:cs="Dosis"/>
          <w:b/>
          <w:bCs/>
          <w:color w:val="4E5B6F"/>
          <w:sz w:val="22"/>
          <w:szCs w:val="22"/>
          <w:lang w:val="es-MX"/>
        </w:rPr>
      </w:pPr>
      <w:r w:rsidRPr="007F0CED">
        <w:rPr>
          <w:rFonts w:ascii="Dosis" w:eastAsia="Dosis" w:hAnsi="Dosis" w:cs="Dosis"/>
          <w:b/>
          <w:bCs/>
          <w:color w:val="4E5B6F"/>
          <w:sz w:val="22"/>
          <w:szCs w:val="22"/>
          <w:lang w:val="es-MX"/>
        </w:rPr>
        <w:t xml:space="preserve">DÉCIMA TERCERA. DATOS PERSONALES. </w:t>
      </w:r>
      <w:r w:rsidRPr="007F0CED">
        <w:rPr>
          <w:rFonts w:ascii="Dosis" w:eastAsia="Dosis" w:hAnsi="Dosis" w:cs="Dosis"/>
          <w:color w:val="353535"/>
          <w:sz w:val="22"/>
          <w:szCs w:val="22"/>
          <w:lang w:val="es-MX" w:eastAsia="es-MX"/>
        </w:rPr>
        <w:t>De conformidad con la Ley Federal de Protección de Datos Personales en Posesión de Particulares (la “Ley”), el Reglamento de la Ley Federal de Protección de Datos Personales en Posesión de los Particulares (el “REGLAMENTO”) y demás disposiciones aplicables</w:t>
      </w:r>
      <w:r w:rsidR="009D5CC4" w:rsidRPr="007F0CED">
        <w:rPr>
          <w:rFonts w:ascii="Dosis" w:eastAsia="Dosis" w:hAnsi="Dosis" w:cs="Dosis"/>
          <w:color w:val="353535"/>
          <w:sz w:val="22"/>
          <w:szCs w:val="22"/>
          <w:lang w:val="es-MX" w:eastAsia="es-MX"/>
        </w:rPr>
        <w:t>,</w:t>
      </w:r>
      <w:r w:rsidRPr="007F0CED">
        <w:rPr>
          <w:rFonts w:ascii="Dosis" w:eastAsia="Dosis" w:hAnsi="Dosis" w:cs="Dosis"/>
          <w:color w:val="353535"/>
          <w:sz w:val="22"/>
          <w:szCs w:val="22"/>
          <w:lang w:val="es-MX" w:eastAsia="es-MX"/>
        </w:rPr>
        <w:t xml:space="preserve"> incluyendo el Aviso de Privacidad correspondiente, la </w:t>
      </w:r>
      <w:r w:rsidR="00754BBB">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que obtenga, use, divulgue, almacene, transfiera o en general, si es el caso, trate datos personales, datos personales sensibles (en adelante los “DATOS”), tendrá el carácter de RESPONSABLE y la </w:t>
      </w:r>
      <w:r w:rsidR="00754BBB">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que por cuenta del RESPONSABLE trate dichos DATOS PERSONALES, tendrá el carácter de “ENCARGADO”. </w:t>
      </w:r>
    </w:p>
    <w:p w14:paraId="59A38602"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7158D430" w14:textId="7644306B" w:rsidR="002D2727" w:rsidRPr="007F0CED" w:rsidRDefault="009D5CC4"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Las </w:t>
      </w:r>
      <w:r w:rsidR="002D2727" w:rsidRPr="007F0CED">
        <w:rPr>
          <w:rFonts w:ascii="Dosis" w:eastAsia="Dosis" w:hAnsi="Dosis" w:cs="Dosis"/>
          <w:color w:val="353535"/>
          <w:sz w:val="22"/>
          <w:szCs w:val="22"/>
          <w:lang w:val="es-MX" w:eastAsia="es-MX"/>
        </w:rPr>
        <w:t xml:space="preserve">PARTES serán responsables del manejo de dichos Datos Personales, y serán responsables contra su pérdida, mal uso, acceso no autorizado, divulgación, alteración o destrucción, incluyendo de manera enunciativa más no limitativa, la puesta en práctica y cumplimiento de políticas y procedimientos de seguridad administrativa, técnica y física y capacitación de todo el personal responsable del manejo de los “DATOS”, de conformidad con esta Cláusula y lo que señale la normatividad aplicable. </w:t>
      </w:r>
      <w:r w:rsidRPr="007F0CED">
        <w:rPr>
          <w:rFonts w:ascii="Dosis" w:eastAsia="Dosis" w:hAnsi="Dosis" w:cs="Dosis"/>
          <w:color w:val="353535"/>
          <w:sz w:val="22"/>
          <w:szCs w:val="22"/>
          <w:lang w:val="es-MX" w:eastAsia="es-MX"/>
        </w:rPr>
        <w:t xml:space="preserve">Las </w:t>
      </w:r>
      <w:r w:rsidR="002D2727" w:rsidRPr="007F0CED">
        <w:rPr>
          <w:rFonts w:ascii="Dosis" w:eastAsia="Dosis" w:hAnsi="Dosis" w:cs="Dosis"/>
          <w:color w:val="353535"/>
          <w:sz w:val="22"/>
          <w:szCs w:val="22"/>
          <w:lang w:val="es-MX" w:eastAsia="es-MX"/>
        </w:rPr>
        <w:t xml:space="preserve">PARTES se obligan a tomar las medidas necesarias para que sus afiliadas, subsidiarias, directivos, ejecutivos, colaboradores, representantes, y en su caso subcontratistas, asuman la responsabilidad y compromiso establecido en el presente contrato, así como de las finalidades previstas en sus avisos de privacidad respectivos. </w:t>
      </w:r>
    </w:p>
    <w:p w14:paraId="77D130FE"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2F516E58"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Una vez concluida la vigencia del presente instrumento, y cuando los datos de carácter personal hayan dejado de ser necesarios para el cumplimiento de las finalidades previstas por el aviso de privacidad y las disposiciones legales aplicables, deberán ser cancelados. No se realizará lo anterior cuando exista una previsión legal que exija su conservación.</w:t>
      </w:r>
    </w:p>
    <w:p w14:paraId="6202F95D"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272544FF" w14:textId="718F41D6"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Asimismo, el ENCARGADO no se encuentra facultado para transferir o subcontratar el tratamiento de los DATOS, a menos que exista autorización expresa y por escrito por parte del RESPONSABLE, en cuyo caso el ENCARGADO deberá formalizar la relación con el subcontratado a través de instrumento jurídico que permita acreditar su existencia, alcance y contenido. La persona física o moral subcontratada asumirá las mismas obligaciones que se establezcan para el</w:t>
      </w:r>
      <w:r w:rsidR="00754BBB">
        <w:rPr>
          <w:rFonts w:ascii="Dosis" w:eastAsia="Dosis" w:hAnsi="Dosis" w:cs="Dosis"/>
          <w:color w:val="353535"/>
          <w:sz w:val="22"/>
          <w:szCs w:val="22"/>
          <w:lang w:val="es-MX" w:eastAsia="es-MX"/>
        </w:rPr>
        <w:t xml:space="preserve"> </w:t>
      </w:r>
      <w:r w:rsidRPr="007F0CED">
        <w:rPr>
          <w:rFonts w:ascii="Dosis" w:eastAsia="Dosis" w:hAnsi="Dosis" w:cs="Dosis"/>
          <w:color w:val="353535"/>
          <w:sz w:val="22"/>
          <w:szCs w:val="22"/>
          <w:lang w:val="es-MX" w:eastAsia="es-MX"/>
        </w:rPr>
        <w:t>ENCARGADO en la “LEY”, el “REGLAMENTO” y demás disposiciones aplicables, en nombre y por cuenta del RESPONSABLE.</w:t>
      </w:r>
    </w:p>
    <w:p w14:paraId="5BD4A6CE"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08100135" w14:textId="06738F21"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L</w:t>
      </w:r>
      <w:r w:rsidR="009D5CC4" w:rsidRPr="007F0CED">
        <w:rPr>
          <w:rFonts w:ascii="Dosis" w:eastAsia="Dosis" w:hAnsi="Dosis" w:cs="Dosis"/>
          <w:color w:val="353535"/>
          <w:sz w:val="22"/>
          <w:szCs w:val="22"/>
          <w:lang w:val="es-MX" w:eastAsia="es-MX"/>
        </w:rPr>
        <w:t>as</w:t>
      </w:r>
      <w:r w:rsidRPr="007F0CED">
        <w:rPr>
          <w:rFonts w:ascii="Dosis" w:eastAsia="Dosis" w:hAnsi="Dosis" w:cs="Dosis"/>
          <w:color w:val="353535"/>
          <w:sz w:val="22"/>
          <w:szCs w:val="22"/>
          <w:lang w:val="es-MX" w:eastAsia="es-MX"/>
        </w:rPr>
        <w:t xml:space="preserve"> PARTES se notificarán de manera inmediata, cualquier uso o divulgación no autorizada de los “DATOS” o de cualquier incidente de seguridad, incluyendo de manera enunciativa más no limitativa, aquellos incidentes que </w:t>
      </w:r>
      <w:r w:rsidR="009D5CC4" w:rsidRPr="007F0CED">
        <w:rPr>
          <w:rFonts w:ascii="Dosis" w:eastAsia="Dosis" w:hAnsi="Dosis" w:cs="Dosis"/>
          <w:color w:val="353535"/>
          <w:sz w:val="22"/>
          <w:szCs w:val="22"/>
          <w:lang w:val="es-MX" w:eastAsia="es-MX"/>
        </w:rPr>
        <w:t>las</w:t>
      </w:r>
      <w:r w:rsidRPr="007F0CED">
        <w:rPr>
          <w:rFonts w:ascii="Dosis" w:eastAsia="Dosis" w:hAnsi="Dosis" w:cs="Dosis"/>
          <w:color w:val="353535"/>
          <w:sz w:val="22"/>
          <w:szCs w:val="22"/>
          <w:lang w:val="es-MX" w:eastAsia="es-MX"/>
        </w:rPr>
        <w:t xml:space="preserve"> PARTES consideren razonablemente que implican el acceso no autorizado a los mismos. Si alguna de </w:t>
      </w:r>
      <w:r w:rsidR="009D5CC4" w:rsidRPr="007F0CED">
        <w:rPr>
          <w:rFonts w:ascii="Dosis" w:eastAsia="Dosis" w:hAnsi="Dosis" w:cs="Dosis"/>
          <w:color w:val="353535"/>
          <w:sz w:val="22"/>
          <w:szCs w:val="22"/>
          <w:lang w:val="es-MX" w:eastAsia="es-MX"/>
        </w:rPr>
        <w:t>las</w:t>
      </w:r>
      <w:r w:rsidRPr="007F0CED">
        <w:rPr>
          <w:rFonts w:ascii="Dosis" w:eastAsia="Dosis" w:hAnsi="Dosis" w:cs="Dosis"/>
          <w:color w:val="353535"/>
          <w:sz w:val="22"/>
          <w:szCs w:val="22"/>
          <w:lang w:val="es-MX" w:eastAsia="es-MX"/>
        </w:rPr>
        <w:t xml:space="preserve"> PARTES (o alguna de sus afiliadas, subsidiarias, directivos, ejecutivos, colaboradores, representantes, y en su caso subcontratistas) es responsable del incidente de seguridad, la </w:t>
      </w:r>
      <w:r w:rsidR="00754BBB">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responsable tomará inmediatamente todas las medidas correctivas necesarias y apropiadas, de manera enunciativa más no limitativa, a petición y discreción de la parte afectada, y a expensas de la otra </w:t>
      </w:r>
      <w:r w:rsidR="00754BBB">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para notificar a los titulares de los Datos afectados.</w:t>
      </w:r>
    </w:p>
    <w:p w14:paraId="690B15F5"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695651AF" w14:textId="4F159AD1"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Cualquiera de </w:t>
      </w:r>
      <w:r w:rsidR="009D5CC4" w:rsidRPr="007F0CED">
        <w:rPr>
          <w:rFonts w:ascii="Dosis" w:eastAsia="Dosis" w:hAnsi="Dosis" w:cs="Dosis"/>
          <w:color w:val="353535"/>
          <w:sz w:val="22"/>
          <w:szCs w:val="22"/>
          <w:lang w:val="es-MX" w:eastAsia="es-MX"/>
        </w:rPr>
        <w:t xml:space="preserve">las </w:t>
      </w:r>
      <w:r w:rsidRPr="007F0CED">
        <w:rPr>
          <w:rFonts w:ascii="Dosis" w:eastAsia="Dosis" w:hAnsi="Dosis" w:cs="Dosis"/>
          <w:color w:val="353535"/>
          <w:sz w:val="22"/>
          <w:szCs w:val="22"/>
          <w:lang w:val="es-MX" w:eastAsia="es-MX"/>
        </w:rPr>
        <w:t xml:space="preserve">PARTES, que viole o cometa alguna infracción a ésta cláusula o las disposiciones aplicables respecto a Datos Personales, sacará en paz y a salvo a la otra.  Para efectos de lo anterior, </w:t>
      </w:r>
      <w:r w:rsidR="009D5CC4" w:rsidRPr="007F0CED">
        <w:rPr>
          <w:rFonts w:ascii="Dosis" w:eastAsia="Dosis" w:hAnsi="Dosis" w:cs="Dosis"/>
          <w:color w:val="353535"/>
          <w:sz w:val="22"/>
          <w:szCs w:val="22"/>
          <w:lang w:val="es-MX" w:eastAsia="es-MX"/>
        </w:rPr>
        <w:t xml:space="preserve">las </w:t>
      </w:r>
      <w:r w:rsidRPr="007F0CED">
        <w:rPr>
          <w:rFonts w:ascii="Dosis" w:eastAsia="Dosis" w:hAnsi="Dosis" w:cs="Dosis"/>
          <w:color w:val="353535"/>
          <w:sz w:val="22"/>
          <w:szCs w:val="22"/>
          <w:lang w:val="es-MX" w:eastAsia="es-MX"/>
        </w:rPr>
        <w:t xml:space="preserve">PARTES se obligan recíprocamente a darse a conocer </w:t>
      </w:r>
      <w:r w:rsidRPr="007F0CED">
        <w:rPr>
          <w:rFonts w:ascii="Dosis" w:eastAsia="Dosis" w:hAnsi="Dosis" w:cs="Dosis"/>
          <w:color w:val="353535"/>
          <w:sz w:val="22"/>
          <w:szCs w:val="22"/>
          <w:lang w:val="es-MX" w:eastAsia="es-MX"/>
        </w:rPr>
        <w:lastRenderedPageBreak/>
        <w:t xml:space="preserve">entre sí su aviso de privacidad y sus modificaciones por escrito, lo cual, de ser el caso, deberá ser aceptado por ambas </w:t>
      </w:r>
      <w:r w:rsidR="009D5CC4" w:rsidRPr="007F0CED">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de manera expresa. </w:t>
      </w:r>
    </w:p>
    <w:p w14:paraId="2F88A62E"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285BF300" w14:textId="6364A521"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DÉCIMA CUARTA. RESCISIÓN.</w:t>
      </w:r>
      <w:r w:rsidRPr="007F0CED">
        <w:rPr>
          <w:rFonts w:ascii="Dosis" w:eastAsia="Dosis" w:hAnsi="Dosis" w:cs="Dosis"/>
          <w:color w:val="353535"/>
          <w:sz w:val="22"/>
          <w:szCs w:val="22"/>
          <w:lang w:val="es-MX" w:eastAsia="es-MX"/>
        </w:rPr>
        <w:t xml:space="preserve"> El incumplimiento de alguna de las PARTES a cualquiera de los términos y/o condiciones del presente </w:t>
      </w:r>
      <w:r w:rsidR="009D5CC4" w:rsidRPr="007F0CED">
        <w:rPr>
          <w:rFonts w:ascii="Dosis" w:eastAsia="Dosis" w:hAnsi="Dosis" w:cs="Dosis"/>
          <w:color w:val="353535"/>
          <w:sz w:val="22"/>
          <w:szCs w:val="22"/>
          <w:lang w:val="es-MX" w:eastAsia="es-MX"/>
        </w:rPr>
        <w:t>C</w:t>
      </w:r>
      <w:r w:rsidRPr="007F0CED">
        <w:rPr>
          <w:rFonts w:ascii="Dosis" w:eastAsia="Dosis" w:hAnsi="Dosis" w:cs="Dosis"/>
          <w:color w:val="353535"/>
          <w:sz w:val="22"/>
          <w:szCs w:val="22"/>
          <w:lang w:val="es-MX" w:eastAsia="es-MX"/>
        </w:rPr>
        <w:t xml:space="preserve">ontrato, dará derecho a que la </w:t>
      </w:r>
      <w:r w:rsidR="00754BBB">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afectada notifique por escrito a otra con respecto del incumplimiento de que se trate, a fin de que lo subsane o corrija dentro de los 5 (cinco) días naturales siguientes a la fecha de la notificación en cuestión.</w:t>
      </w:r>
    </w:p>
    <w:p w14:paraId="6A861AFE"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35C673DE" w14:textId="52572BBC"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En caso de que la </w:t>
      </w:r>
      <w:r w:rsidR="00754BBB">
        <w:rPr>
          <w:rFonts w:ascii="Dosis" w:eastAsia="Dosis" w:hAnsi="Dosis" w:cs="Dosis"/>
          <w:color w:val="353535"/>
          <w:sz w:val="22"/>
          <w:szCs w:val="22"/>
          <w:lang w:val="es-MX" w:eastAsia="es-MX"/>
        </w:rPr>
        <w:t>PARTE</w:t>
      </w:r>
      <w:r w:rsidRPr="007F0CED">
        <w:rPr>
          <w:rFonts w:ascii="Dosis" w:eastAsia="Dosis" w:hAnsi="Dosis" w:cs="Dosis"/>
          <w:color w:val="353535"/>
          <w:sz w:val="22"/>
          <w:szCs w:val="22"/>
          <w:lang w:val="es-MX" w:eastAsia="es-MX"/>
        </w:rPr>
        <w:t xml:space="preserve"> que incumpla no haya subsanado o corregido el incumplimiento dentro del término establecido en el párrafo anterior, la contraparte tendrá derecho, para exigirle el cumplimiento forzoso del presente instrumento o para rescindirlo de pleno derecho, a su elección, mediante notificación por escrito y sin necesidad de declaración o resolución judicial previa y sin responsabilidad alguna.</w:t>
      </w:r>
    </w:p>
    <w:p w14:paraId="1957CD37"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586867FB" w14:textId="6007EC90" w:rsidR="002D2727" w:rsidRPr="007F0CED" w:rsidRDefault="002D2727" w:rsidP="000C71F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DÉCIMA QUINTA. CESIÓN DE DERECHOS</w:t>
      </w:r>
      <w:r w:rsidR="001F3DDC" w:rsidRPr="007F0CED">
        <w:rPr>
          <w:rFonts w:ascii="Dosis" w:eastAsia="Dosis" w:hAnsi="Dosis" w:cs="Dosis"/>
          <w:b/>
          <w:bCs/>
          <w:color w:val="4E5B6F"/>
          <w:sz w:val="22"/>
          <w:szCs w:val="22"/>
          <w:lang w:val="es-MX"/>
        </w:rPr>
        <w:t xml:space="preserve"> Y SUBCONTRATACIÓN</w:t>
      </w:r>
      <w:r w:rsidRPr="007F0CED">
        <w:rPr>
          <w:rFonts w:ascii="Dosis" w:eastAsia="Dosis" w:hAnsi="Dosis" w:cs="Dosis"/>
          <w:b/>
          <w:bCs/>
          <w:color w:val="4E5B6F"/>
          <w:sz w:val="22"/>
          <w:szCs w:val="22"/>
          <w:lang w:val="es-MX"/>
        </w:rPr>
        <w:t xml:space="preserve">. </w:t>
      </w:r>
      <w:r w:rsidR="000C71F7" w:rsidRPr="000C71F7">
        <w:rPr>
          <w:rFonts w:ascii="Dosis" w:eastAsia="Dosis" w:hAnsi="Dosis" w:cs="Dosis"/>
          <w:color w:val="353535"/>
          <w:sz w:val="22"/>
          <w:szCs w:val="22"/>
          <w:lang w:val="es-MX" w:eastAsia="es-MX"/>
        </w:rPr>
        <w:t>El PROVEEDOR, salvo autorización expresa y por</w:t>
      </w:r>
      <w:r w:rsidR="000C71F7">
        <w:rPr>
          <w:rFonts w:ascii="Dosis" w:eastAsia="Dosis" w:hAnsi="Dosis" w:cs="Dosis"/>
          <w:color w:val="353535"/>
          <w:sz w:val="22"/>
          <w:szCs w:val="22"/>
          <w:lang w:val="es-MX" w:eastAsia="es-MX"/>
        </w:rPr>
        <w:t xml:space="preserve"> </w:t>
      </w:r>
      <w:r w:rsidR="000C71F7" w:rsidRPr="000C71F7">
        <w:rPr>
          <w:rFonts w:ascii="Dosis" w:eastAsia="Dosis" w:hAnsi="Dosis" w:cs="Dosis"/>
          <w:color w:val="353535"/>
          <w:sz w:val="22"/>
          <w:szCs w:val="22"/>
          <w:lang w:val="es-MX" w:eastAsia="es-MX"/>
        </w:rPr>
        <w:t>escrito del CLIENTE, tiene estrictamente prohibido, en todo momento, enajenar, traspasar, ceder, gravar o limitar mediante</w:t>
      </w:r>
      <w:r w:rsidR="000C71F7">
        <w:rPr>
          <w:rFonts w:ascii="Dosis" w:eastAsia="Dosis" w:hAnsi="Dosis" w:cs="Dosis"/>
          <w:color w:val="353535"/>
          <w:sz w:val="22"/>
          <w:szCs w:val="22"/>
          <w:lang w:val="es-MX" w:eastAsia="es-MX"/>
        </w:rPr>
        <w:t xml:space="preserve"> </w:t>
      </w:r>
      <w:r w:rsidR="000C71F7" w:rsidRPr="000C71F7">
        <w:rPr>
          <w:rFonts w:ascii="Dosis" w:eastAsia="Dosis" w:hAnsi="Dosis" w:cs="Dosis"/>
          <w:color w:val="353535"/>
          <w:sz w:val="22"/>
          <w:szCs w:val="22"/>
          <w:lang w:val="es-MX" w:eastAsia="es-MX"/>
        </w:rPr>
        <w:t>cualquier forma legal los derechos y obligaciones que en su favor tiene con motivo del presente Contrato. Esto no aplicará</w:t>
      </w:r>
      <w:r w:rsidR="000C71F7">
        <w:rPr>
          <w:rFonts w:ascii="Dosis" w:eastAsia="Dosis" w:hAnsi="Dosis" w:cs="Dosis"/>
          <w:color w:val="353535"/>
          <w:sz w:val="22"/>
          <w:szCs w:val="22"/>
          <w:lang w:val="es-MX" w:eastAsia="es-MX"/>
        </w:rPr>
        <w:t xml:space="preserve"> </w:t>
      </w:r>
      <w:r w:rsidR="000C71F7" w:rsidRPr="000C71F7">
        <w:rPr>
          <w:rFonts w:ascii="Dosis" w:eastAsia="Dosis" w:hAnsi="Dosis" w:cs="Dosis"/>
          <w:color w:val="353535"/>
          <w:sz w:val="22"/>
          <w:szCs w:val="22"/>
          <w:lang w:val="es-MX" w:eastAsia="es-MX"/>
        </w:rPr>
        <w:t>cuando se refiera a la cesión de los derechos de cobro, en donde</w:t>
      </w:r>
      <w:r w:rsidR="00754BBB">
        <w:rPr>
          <w:rFonts w:ascii="Dosis" w:eastAsia="Dosis" w:hAnsi="Dosis" w:cs="Dosis"/>
          <w:color w:val="353535"/>
          <w:sz w:val="22"/>
          <w:szCs w:val="22"/>
          <w:lang w:val="es-MX" w:eastAsia="es-MX"/>
        </w:rPr>
        <w:t xml:space="preserve"> el</w:t>
      </w:r>
      <w:r w:rsidR="000C71F7" w:rsidRPr="000C71F7">
        <w:rPr>
          <w:rFonts w:ascii="Dosis" w:eastAsia="Dosis" w:hAnsi="Dosis" w:cs="Dosis"/>
          <w:color w:val="353535"/>
          <w:sz w:val="22"/>
          <w:szCs w:val="22"/>
          <w:lang w:val="es-MX" w:eastAsia="es-MX"/>
        </w:rPr>
        <w:t xml:space="preserve"> PROVEEDOR podrá cederlos, sin necesidad de autorización</w:t>
      </w:r>
      <w:r w:rsidR="000C71F7">
        <w:rPr>
          <w:rFonts w:ascii="Dosis" w:eastAsia="Dosis" w:hAnsi="Dosis" w:cs="Dosis"/>
          <w:color w:val="353535"/>
          <w:sz w:val="22"/>
          <w:szCs w:val="22"/>
          <w:lang w:val="es-MX" w:eastAsia="es-MX"/>
        </w:rPr>
        <w:t xml:space="preserve"> </w:t>
      </w:r>
      <w:r w:rsidR="000C71F7" w:rsidRPr="000C71F7">
        <w:rPr>
          <w:rFonts w:ascii="Dosis" w:eastAsia="Dosis" w:hAnsi="Dosis" w:cs="Dosis"/>
          <w:color w:val="353535"/>
          <w:sz w:val="22"/>
          <w:szCs w:val="22"/>
          <w:lang w:val="es-MX" w:eastAsia="es-MX"/>
        </w:rPr>
        <w:t>alguna, notificando al CLIENTE  por cualquier medio, con 15 (quince</w:t>
      </w:r>
      <w:r w:rsidR="000C71F7">
        <w:rPr>
          <w:rFonts w:ascii="Dosis" w:eastAsia="Dosis" w:hAnsi="Dosis" w:cs="Dosis"/>
          <w:color w:val="353535"/>
          <w:sz w:val="22"/>
          <w:szCs w:val="22"/>
          <w:lang w:val="es-MX" w:eastAsia="es-MX"/>
        </w:rPr>
        <w:t>)</w:t>
      </w:r>
      <w:r w:rsidR="000C71F7" w:rsidRPr="000C71F7">
        <w:rPr>
          <w:rFonts w:ascii="Dosis" w:eastAsia="Dosis" w:hAnsi="Dosis" w:cs="Dosis"/>
          <w:color w:val="353535"/>
          <w:sz w:val="22"/>
          <w:szCs w:val="22"/>
          <w:lang w:val="es-MX" w:eastAsia="es-MX"/>
        </w:rPr>
        <w:t xml:space="preserve"> días naturales de antelación a que surta efectos</w:t>
      </w:r>
      <w:r w:rsidR="000C71F7">
        <w:rPr>
          <w:rFonts w:ascii="Dosis" w:eastAsia="Dosis" w:hAnsi="Dosis" w:cs="Dosis"/>
          <w:color w:val="353535"/>
          <w:sz w:val="22"/>
          <w:szCs w:val="22"/>
          <w:lang w:val="es-MX" w:eastAsia="es-MX"/>
        </w:rPr>
        <w:t xml:space="preserve"> </w:t>
      </w:r>
      <w:r w:rsidR="000C71F7" w:rsidRPr="000C71F7">
        <w:rPr>
          <w:rFonts w:ascii="Dosis" w:eastAsia="Dosis" w:hAnsi="Dosis" w:cs="Dosis"/>
          <w:color w:val="353535"/>
          <w:sz w:val="22"/>
          <w:szCs w:val="22"/>
          <w:lang w:val="es-MX" w:eastAsia="es-MX"/>
        </w:rPr>
        <w:t>la cesión.</w:t>
      </w:r>
    </w:p>
    <w:p w14:paraId="5FEBEBC1" w14:textId="77777777" w:rsidR="002D2727" w:rsidRPr="007F0CED" w:rsidRDefault="002D2727" w:rsidP="002D2727">
      <w:pPr>
        <w:pBdr>
          <w:top w:val="nil"/>
          <w:left w:val="nil"/>
          <w:bottom w:val="nil"/>
          <w:right w:val="nil"/>
          <w:between w:val="nil"/>
        </w:pBdr>
        <w:jc w:val="both"/>
        <w:rPr>
          <w:rFonts w:ascii="Dosis" w:eastAsia="Dosis" w:hAnsi="Dosis" w:cs="Dosis"/>
          <w:b/>
          <w:bCs/>
          <w:color w:val="4E5B6F"/>
          <w:sz w:val="22"/>
          <w:szCs w:val="22"/>
          <w:lang w:val="es-MX"/>
        </w:rPr>
      </w:pPr>
    </w:p>
    <w:p w14:paraId="386A0072" w14:textId="27475678"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Por su parte el CLIENTE podrá ceder, sin necesidad de autorización alguna, mediante cualquier forma legal todos sus derechos y obligaciones que adquiere con motivo del presente Contrato atendiendo a sus necesidades a su Matriz, Subsidiarias o Filiales y/o Partes Relacionadas, notificando al PROVEEDOR por cualquier medio, con 15 </w:t>
      </w:r>
      <w:r w:rsidR="009D5CC4" w:rsidRPr="007F0CED">
        <w:rPr>
          <w:rFonts w:ascii="Dosis" w:eastAsia="Dosis" w:hAnsi="Dosis" w:cs="Dosis"/>
          <w:color w:val="353535"/>
          <w:sz w:val="22"/>
          <w:szCs w:val="22"/>
          <w:lang w:val="es-MX" w:eastAsia="es-MX"/>
        </w:rPr>
        <w:t xml:space="preserve">(quince) </w:t>
      </w:r>
      <w:r w:rsidRPr="007F0CED">
        <w:rPr>
          <w:rFonts w:ascii="Dosis" w:eastAsia="Dosis" w:hAnsi="Dosis" w:cs="Dosis"/>
          <w:color w:val="353535"/>
          <w:sz w:val="22"/>
          <w:szCs w:val="22"/>
          <w:lang w:val="es-MX" w:eastAsia="es-MX"/>
        </w:rPr>
        <w:t xml:space="preserve">días naturales de antelación a que surta efectos la cesión. </w:t>
      </w:r>
    </w:p>
    <w:p w14:paraId="47305697" w14:textId="2476C476" w:rsidR="001F3DDC" w:rsidRPr="007F0CED" w:rsidRDefault="001F3DDC" w:rsidP="002D2727">
      <w:pPr>
        <w:pBdr>
          <w:top w:val="nil"/>
          <w:left w:val="nil"/>
          <w:bottom w:val="nil"/>
          <w:right w:val="nil"/>
          <w:between w:val="nil"/>
        </w:pBdr>
        <w:jc w:val="both"/>
        <w:rPr>
          <w:rFonts w:ascii="Dosis" w:eastAsia="Dosis" w:hAnsi="Dosis" w:cs="Dosis"/>
          <w:color w:val="353535"/>
          <w:sz w:val="22"/>
          <w:szCs w:val="22"/>
          <w:lang w:val="es-MX" w:eastAsia="es-MX"/>
        </w:rPr>
      </w:pPr>
    </w:p>
    <w:p w14:paraId="57A2E372" w14:textId="147FDABB" w:rsidR="001F3DDC" w:rsidRPr="007F0CED" w:rsidRDefault="001F3DDC" w:rsidP="001F3DDC">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De igual manera, el PROVEEDOR no podrá contratar con terceros la prestación de </w:t>
      </w:r>
      <w:r w:rsidR="009D5CC4" w:rsidRPr="007F0CED">
        <w:rPr>
          <w:rFonts w:ascii="Dosis" w:eastAsia="Dosis" w:hAnsi="Dosis" w:cs="Dosis"/>
          <w:color w:val="353535"/>
          <w:sz w:val="22"/>
          <w:szCs w:val="22"/>
          <w:lang w:val="es-MX" w:eastAsia="es-MX"/>
        </w:rPr>
        <w:t>S</w:t>
      </w:r>
      <w:r w:rsidRPr="007F0CED">
        <w:rPr>
          <w:rFonts w:ascii="Dosis" w:eastAsia="Dosis" w:hAnsi="Dosis" w:cs="Dosis"/>
          <w:color w:val="353535"/>
          <w:sz w:val="22"/>
          <w:szCs w:val="22"/>
          <w:lang w:val="es-MX" w:eastAsia="es-MX"/>
        </w:rPr>
        <w:t>ervicios objeto del presente instrumento, salvo que cuente con la autorización previa y por escrito de el CLIENT</w:t>
      </w:r>
      <w:r w:rsidR="00754BBB">
        <w:rPr>
          <w:rFonts w:ascii="Dosis" w:eastAsia="Dosis" w:hAnsi="Dosis" w:cs="Dosis"/>
          <w:color w:val="353535"/>
          <w:sz w:val="22"/>
          <w:szCs w:val="22"/>
          <w:lang w:val="es-MX" w:eastAsia="es-MX"/>
        </w:rPr>
        <w:t>E</w:t>
      </w:r>
      <w:r w:rsidR="00033EC4" w:rsidRPr="007F0CED">
        <w:rPr>
          <w:rFonts w:ascii="Dosis" w:eastAsia="Dosis" w:hAnsi="Dosis" w:cs="Dosis"/>
          <w:color w:val="353535"/>
          <w:sz w:val="22"/>
          <w:szCs w:val="22"/>
          <w:lang w:val="es-MX" w:eastAsia="es-MX"/>
        </w:rPr>
        <w:t xml:space="preserve"> y donde </w:t>
      </w:r>
      <w:r w:rsidRPr="007F0CED">
        <w:rPr>
          <w:rFonts w:ascii="Dosis" w:eastAsia="Dosis" w:hAnsi="Dosis" w:cs="Dosis"/>
          <w:color w:val="353535"/>
          <w:sz w:val="22"/>
          <w:szCs w:val="22"/>
          <w:lang w:val="es-MX" w:eastAsia="es-MX"/>
        </w:rPr>
        <w:t>dichas actividades deberán cumplir en todo momento con los requisitos y la legislación que les resulten aplicables</w:t>
      </w:r>
      <w:r w:rsidR="00033EC4" w:rsidRPr="007F0CED">
        <w:rPr>
          <w:rFonts w:ascii="Dosis" w:eastAsia="Dosis" w:hAnsi="Dosis" w:cs="Dosis"/>
          <w:color w:val="353535"/>
          <w:sz w:val="22"/>
          <w:szCs w:val="22"/>
          <w:lang w:val="es-MX" w:eastAsia="es-MX"/>
        </w:rPr>
        <w:t xml:space="preserve">. </w:t>
      </w:r>
      <w:r w:rsidRPr="007F0CED">
        <w:rPr>
          <w:rFonts w:ascii="Dosis" w:eastAsia="Dosis" w:hAnsi="Dosis" w:cs="Dosis"/>
          <w:color w:val="353535"/>
          <w:sz w:val="22"/>
          <w:szCs w:val="22"/>
          <w:lang w:val="es-MX" w:eastAsia="es-MX"/>
        </w:rPr>
        <w:t xml:space="preserve">En cualquier caso, </w:t>
      </w:r>
      <w:r w:rsidR="00033EC4" w:rsidRPr="007F0CED">
        <w:rPr>
          <w:rFonts w:ascii="Dosis" w:eastAsia="Dosis" w:hAnsi="Dosis" w:cs="Dosis"/>
          <w:color w:val="353535"/>
          <w:sz w:val="22"/>
          <w:szCs w:val="22"/>
          <w:lang w:val="es-MX" w:eastAsia="es-MX"/>
        </w:rPr>
        <w:t>el PROVEEDOR</w:t>
      </w:r>
      <w:r w:rsidRPr="007F0CED">
        <w:rPr>
          <w:rFonts w:ascii="Dosis" w:eastAsia="Dosis" w:hAnsi="Dosis" w:cs="Dosis"/>
          <w:color w:val="353535"/>
          <w:sz w:val="22"/>
          <w:szCs w:val="22"/>
          <w:lang w:val="es-MX" w:eastAsia="es-MX"/>
        </w:rPr>
        <w:t xml:space="preserve"> será el único responsable frente a</w:t>
      </w:r>
      <w:r w:rsidR="00033EC4" w:rsidRPr="007F0CED">
        <w:rPr>
          <w:rFonts w:ascii="Dosis" w:eastAsia="Dosis" w:hAnsi="Dosis" w:cs="Dosis"/>
          <w:color w:val="353535"/>
          <w:sz w:val="22"/>
          <w:szCs w:val="22"/>
          <w:lang w:val="es-MX" w:eastAsia="es-MX"/>
        </w:rPr>
        <w:t xml:space="preserve"> el CLIENTE</w:t>
      </w:r>
      <w:r w:rsidRPr="007F0CED">
        <w:rPr>
          <w:rFonts w:ascii="Dosis" w:eastAsia="Dosis" w:hAnsi="Dosis" w:cs="Dosis"/>
          <w:color w:val="353535"/>
          <w:sz w:val="22"/>
          <w:szCs w:val="22"/>
          <w:lang w:val="es-MX" w:eastAsia="es-MX"/>
        </w:rPr>
        <w:t xml:space="preserve"> de la prestación de los Servicios, y asimismo será el único responsable de sus relaciones contractuales con dichos terceros, deslindando desde ahora a </w:t>
      </w:r>
      <w:r w:rsidR="00033EC4" w:rsidRPr="007F0CED">
        <w:rPr>
          <w:rFonts w:ascii="Dosis" w:eastAsia="Dosis" w:hAnsi="Dosis" w:cs="Dosis"/>
          <w:color w:val="353535"/>
          <w:sz w:val="22"/>
          <w:szCs w:val="22"/>
          <w:lang w:val="es-MX" w:eastAsia="es-MX"/>
        </w:rPr>
        <w:t>el CLIENTE</w:t>
      </w:r>
      <w:r w:rsidRPr="007F0CED">
        <w:rPr>
          <w:rFonts w:ascii="Dosis" w:eastAsia="Dosis" w:hAnsi="Dosis" w:cs="Dosis"/>
          <w:color w:val="353535"/>
          <w:sz w:val="22"/>
          <w:szCs w:val="22"/>
          <w:lang w:val="es-MX" w:eastAsia="es-MX"/>
        </w:rPr>
        <w:t xml:space="preserve"> de cualquier responsabilidad</w:t>
      </w:r>
      <w:r w:rsidR="00033EC4" w:rsidRPr="007F0CED">
        <w:rPr>
          <w:rFonts w:ascii="Dosis" w:eastAsia="Dosis" w:hAnsi="Dosis" w:cs="Dosis"/>
          <w:color w:val="353535"/>
          <w:sz w:val="22"/>
          <w:szCs w:val="22"/>
          <w:lang w:val="es-MX" w:eastAsia="es-MX"/>
        </w:rPr>
        <w:t xml:space="preserve">. El PROVEEDOR </w:t>
      </w:r>
      <w:r w:rsidRPr="007F0CED">
        <w:rPr>
          <w:rFonts w:ascii="Dosis" w:eastAsia="Dosis" w:hAnsi="Dosis" w:cs="Dosis"/>
          <w:color w:val="353535"/>
          <w:sz w:val="22"/>
          <w:szCs w:val="22"/>
          <w:lang w:val="es-MX" w:eastAsia="es-MX"/>
        </w:rPr>
        <w:t>se obliga a reportar de forma inmediata a</w:t>
      </w:r>
      <w:r w:rsidR="00033EC4" w:rsidRPr="007F0CED">
        <w:rPr>
          <w:rFonts w:ascii="Dosis" w:eastAsia="Dosis" w:hAnsi="Dosis" w:cs="Dosis"/>
          <w:color w:val="353535"/>
          <w:sz w:val="22"/>
          <w:szCs w:val="22"/>
          <w:lang w:val="es-MX" w:eastAsia="es-MX"/>
        </w:rPr>
        <w:t xml:space="preserve"> el CLIENTE</w:t>
      </w:r>
      <w:r w:rsidRPr="007F0CED">
        <w:rPr>
          <w:rFonts w:ascii="Dosis" w:eastAsia="Dosis" w:hAnsi="Dosis" w:cs="Dosis"/>
          <w:color w:val="353535"/>
          <w:sz w:val="22"/>
          <w:szCs w:val="22"/>
          <w:lang w:val="es-MX" w:eastAsia="es-MX"/>
        </w:rPr>
        <w:t xml:space="preserve"> cualquier situación anómala, violación, sospecha o potencial violación de las normativas legales aplicables.</w:t>
      </w:r>
    </w:p>
    <w:p w14:paraId="7B5BA207" w14:textId="77777777" w:rsidR="001F3DDC" w:rsidRPr="007F0CED" w:rsidRDefault="001F3DDC" w:rsidP="002D2727">
      <w:pPr>
        <w:pBdr>
          <w:top w:val="nil"/>
          <w:left w:val="nil"/>
          <w:bottom w:val="nil"/>
          <w:right w:val="nil"/>
          <w:between w:val="nil"/>
        </w:pBdr>
        <w:jc w:val="both"/>
        <w:rPr>
          <w:rFonts w:ascii="Dosis" w:eastAsia="Dosis" w:hAnsi="Dosis" w:cs="Dosis"/>
          <w:color w:val="353535"/>
          <w:sz w:val="22"/>
          <w:szCs w:val="22"/>
          <w:lang w:val="es-MX" w:eastAsia="es-MX"/>
        </w:rPr>
      </w:pPr>
    </w:p>
    <w:p w14:paraId="559FDD58" w14:textId="7AE4FDEB" w:rsidR="002D2727" w:rsidRPr="007F0CED" w:rsidRDefault="001F3DDC" w:rsidP="00033EC4">
      <w:pPr>
        <w:jc w:val="both"/>
        <w:rPr>
          <w:rFonts w:ascii="Dosis" w:eastAsia="Dosis" w:hAnsi="Dosis" w:cs="Dosis"/>
          <w:color w:val="353535"/>
          <w:sz w:val="22"/>
          <w:szCs w:val="22"/>
          <w:lang w:val="es-MX" w:eastAsia="es-MX"/>
        </w:rPr>
      </w:pPr>
      <w:bookmarkStart w:id="3" w:name="OLE_LINK1"/>
      <w:bookmarkStart w:id="4" w:name="OLE_LINK2"/>
      <w:r w:rsidRPr="007F0CED">
        <w:rPr>
          <w:rFonts w:ascii="Dosis" w:eastAsia="Dosis" w:hAnsi="Dosis" w:cs="Dosis"/>
          <w:b/>
          <w:bCs/>
          <w:color w:val="4E5B6F"/>
          <w:sz w:val="22"/>
          <w:szCs w:val="22"/>
          <w:lang w:val="es-MX"/>
        </w:rPr>
        <w:t>DÉCIMA SEXTA. SEGURIDAD DE LA INFORMACIÓN Y CIBERSEGURIDAD.</w:t>
      </w:r>
      <w:r w:rsidRPr="007F0CED">
        <w:rPr>
          <w:rFonts w:ascii="Dosis" w:eastAsia="Dosis" w:hAnsi="Dosis" w:cs="Dosis"/>
          <w:color w:val="353535"/>
          <w:sz w:val="22"/>
          <w:szCs w:val="22"/>
          <w:lang w:val="es-MX" w:eastAsia="es-MX"/>
        </w:rPr>
        <w:t xml:space="preserve"> E</w:t>
      </w:r>
      <w:r w:rsidR="00033EC4" w:rsidRPr="007F0CED">
        <w:rPr>
          <w:rFonts w:ascii="Dosis" w:eastAsia="Dosis" w:hAnsi="Dosis" w:cs="Dosis"/>
          <w:color w:val="353535"/>
          <w:sz w:val="22"/>
          <w:szCs w:val="22"/>
          <w:lang w:val="es-MX" w:eastAsia="es-MX"/>
        </w:rPr>
        <w:t xml:space="preserve">l PROVEEDOR </w:t>
      </w:r>
      <w:r w:rsidRPr="007F0CED">
        <w:rPr>
          <w:rFonts w:ascii="Dosis" w:eastAsia="Dosis" w:hAnsi="Dosis" w:cs="Dosis"/>
          <w:color w:val="353535"/>
          <w:sz w:val="22"/>
          <w:szCs w:val="22"/>
          <w:lang w:val="es-MX" w:eastAsia="es-MX"/>
        </w:rPr>
        <w:t>manifiesta que cuenta con políticas para la gestión de riesgos de seguridad de la información y ciberseguridad, obligándose desde este momento al cumplimiento de las mismas en ejecución del presente Contrato y debiendo</w:t>
      </w:r>
      <w:r w:rsidR="00F060E4" w:rsidRPr="007F0CED">
        <w:rPr>
          <w:rFonts w:ascii="Dosis" w:eastAsia="Dosis" w:hAnsi="Dosis" w:cs="Dosis"/>
          <w:color w:val="353535"/>
          <w:sz w:val="22"/>
          <w:szCs w:val="22"/>
          <w:lang w:val="es-MX" w:eastAsia="es-MX"/>
        </w:rPr>
        <w:t>,</w:t>
      </w:r>
      <w:r w:rsidRPr="007F0CED">
        <w:rPr>
          <w:rFonts w:ascii="Dosis" w:eastAsia="Dosis" w:hAnsi="Dosis" w:cs="Dosis"/>
          <w:color w:val="353535"/>
          <w:sz w:val="22"/>
          <w:szCs w:val="22"/>
          <w:lang w:val="es-MX" w:eastAsia="es-MX"/>
        </w:rPr>
        <w:t xml:space="preserve"> adicionalmente</w:t>
      </w:r>
      <w:r w:rsidR="00F060E4" w:rsidRPr="007F0CED">
        <w:rPr>
          <w:rFonts w:ascii="Dosis" w:eastAsia="Dosis" w:hAnsi="Dosis" w:cs="Dosis"/>
          <w:color w:val="353535"/>
          <w:sz w:val="22"/>
          <w:szCs w:val="22"/>
          <w:lang w:val="es-MX" w:eastAsia="es-MX"/>
        </w:rPr>
        <w:t>,</w:t>
      </w:r>
      <w:r w:rsidRPr="007F0CED">
        <w:rPr>
          <w:rFonts w:ascii="Dosis" w:eastAsia="Dosis" w:hAnsi="Dosis" w:cs="Dosis"/>
          <w:color w:val="353535"/>
          <w:sz w:val="22"/>
          <w:szCs w:val="22"/>
          <w:lang w:val="es-MX" w:eastAsia="es-MX"/>
        </w:rPr>
        <w:t xml:space="preserve"> cumplir y hacer cumplir las políticas de seguridad de la información y ciberseguridad </w:t>
      </w:r>
      <w:r w:rsidR="00F060E4" w:rsidRPr="007F0CED">
        <w:rPr>
          <w:rFonts w:ascii="Dosis" w:eastAsia="Dosis" w:hAnsi="Dosis" w:cs="Dosis"/>
          <w:color w:val="353535"/>
          <w:sz w:val="22"/>
          <w:szCs w:val="22"/>
          <w:lang w:val="es-MX" w:eastAsia="es-MX"/>
        </w:rPr>
        <w:t>que le sean requeridas por el CLIENTE, siempre que estas se ajusten al tipo de servicio que al efecto sea requerido.</w:t>
      </w:r>
    </w:p>
    <w:bookmarkEnd w:id="3"/>
    <w:bookmarkEnd w:id="4"/>
    <w:p w14:paraId="03D4DA9A" w14:textId="77777777" w:rsidR="001F3DDC" w:rsidRPr="007F0CED" w:rsidRDefault="001F3DDC" w:rsidP="002D2727">
      <w:pPr>
        <w:rPr>
          <w:rFonts w:ascii="Dosis" w:eastAsia="Dosis" w:hAnsi="Dosis" w:cs="Dosis"/>
          <w:color w:val="353535"/>
          <w:sz w:val="22"/>
          <w:szCs w:val="22"/>
          <w:lang w:val="es-MX" w:eastAsia="es-MX"/>
        </w:rPr>
      </w:pPr>
    </w:p>
    <w:p w14:paraId="70FB6131" w14:textId="0D740079" w:rsidR="002D2727" w:rsidRPr="007F0CED" w:rsidRDefault="002D2727" w:rsidP="002D2727">
      <w:pPr>
        <w:pBdr>
          <w:top w:val="nil"/>
          <w:left w:val="nil"/>
          <w:bottom w:val="nil"/>
          <w:right w:val="nil"/>
          <w:between w:val="nil"/>
        </w:pBdr>
        <w:jc w:val="both"/>
        <w:rPr>
          <w:rFonts w:ascii="Dosis" w:eastAsia="Dosis" w:hAnsi="Dosis" w:cs="Dosis"/>
          <w:b/>
          <w:bCs/>
          <w:color w:val="4E5B6F"/>
          <w:sz w:val="22"/>
          <w:szCs w:val="22"/>
          <w:lang w:val="es-MX"/>
        </w:rPr>
      </w:pPr>
      <w:r w:rsidRPr="007F0CED">
        <w:rPr>
          <w:rFonts w:ascii="Dosis" w:eastAsia="Dosis" w:hAnsi="Dosis" w:cs="Dosis"/>
          <w:b/>
          <w:bCs/>
          <w:color w:val="4E5B6F"/>
          <w:sz w:val="22"/>
          <w:szCs w:val="22"/>
          <w:lang w:val="es-MX"/>
        </w:rPr>
        <w:t>DÉCIMA S</w:t>
      </w:r>
      <w:r w:rsidR="001F3DDC" w:rsidRPr="007F0CED">
        <w:rPr>
          <w:rFonts w:ascii="Dosis" w:eastAsia="Dosis" w:hAnsi="Dosis" w:cs="Dosis"/>
          <w:b/>
          <w:bCs/>
          <w:color w:val="4E5B6F"/>
          <w:sz w:val="22"/>
          <w:szCs w:val="22"/>
          <w:lang w:val="es-MX"/>
        </w:rPr>
        <w:t>ÉPTIMA</w:t>
      </w:r>
      <w:r w:rsidRPr="007F0CED">
        <w:rPr>
          <w:rFonts w:ascii="Dosis" w:eastAsia="Dosis" w:hAnsi="Dosis" w:cs="Dosis"/>
          <w:b/>
          <w:bCs/>
          <w:color w:val="4E5B6F"/>
          <w:sz w:val="22"/>
          <w:szCs w:val="22"/>
          <w:lang w:val="es-MX"/>
        </w:rPr>
        <w:t xml:space="preserve">. IMPUESTOS. </w:t>
      </w:r>
      <w:r w:rsidRPr="007F0CED">
        <w:rPr>
          <w:rFonts w:ascii="Dosis" w:eastAsia="Dosis" w:hAnsi="Dosis" w:cs="Dosis"/>
          <w:color w:val="353535"/>
          <w:sz w:val="22"/>
          <w:szCs w:val="22"/>
          <w:lang w:val="es-MX" w:eastAsia="es-MX"/>
        </w:rPr>
        <w:t>L</w:t>
      </w:r>
      <w:r w:rsidR="00622818" w:rsidRPr="007F0CED">
        <w:rPr>
          <w:rFonts w:ascii="Dosis" w:eastAsia="Dosis" w:hAnsi="Dosis" w:cs="Dosis"/>
          <w:color w:val="353535"/>
          <w:sz w:val="22"/>
          <w:szCs w:val="22"/>
          <w:lang w:val="es-MX" w:eastAsia="es-MX"/>
        </w:rPr>
        <w:t>as</w:t>
      </w:r>
      <w:r w:rsidRPr="007F0CED">
        <w:rPr>
          <w:rFonts w:ascii="Dosis" w:eastAsia="Dosis" w:hAnsi="Dosis" w:cs="Dosis"/>
          <w:color w:val="353535"/>
          <w:sz w:val="22"/>
          <w:szCs w:val="22"/>
          <w:lang w:val="es-MX" w:eastAsia="es-MX"/>
        </w:rPr>
        <w:t xml:space="preserve"> PARTES de común acuerdo, convienen y están de acuerdo en absorber, respectivamente, los impuestos que les correspondan, derivados de la celebración de este Contrato, en los términos de las disposiciones legales vigentes aplicables. Las </w:t>
      </w:r>
      <w:r w:rsidR="00754BBB">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reconocen y acuerdan absorber, respectivamente, los impuestos que les correspondan, derivados de la celebración de este Contrato, en los términos de las disposiciones fiscales vigentes aplicables. </w:t>
      </w:r>
    </w:p>
    <w:p w14:paraId="76CC880A" w14:textId="77777777" w:rsidR="002D2727" w:rsidRPr="007F0CED" w:rsidRDefault="002D2727" w:rsidP="002D2727">
      <w:pPr>
        <w:jc w:val="both"/>
        <w:rPr>
          <w:rFonts w:ascii="Dosis" w:eastAsia="Dosis" w:hAnsi="Dosis" w:cs="Dosis"/>
          <w:color w:val="353535"/>
          <w:sz w:val="22"/>
          <w:szCs w:val="22"/>
          <w:lang w:val="es-MX" w:eastAsia="es-MX"/>
        </w:rPr>
      </w:pPr>
    </w:p>
    <w:p w14:paraId="1F8BCF90" w14:textId="3FB9EF22"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 xml:space="preserve">DÉCIMA </w:t>
      </w:r>
      <w:r w:rsidR="00F060E4" w:rsidRPr="007F0CED">
        <w:rPr>
          <w:rFonts w:ascii="Dosis" w:eastAsia="Dosis" w:hAnsi="Dosis" w:cs="Dosis"/>
          <w:b/>
          <w:bCs/>
          <w:color w:val="4E5B6F"/>
          <w:sz w:val="22"/>
          <w:szCs w:val="22"/>
          <w:lang w:val="es-MX"/>
        </w:rPr>
        <w:t>OCTAVA</w:t>
      </w:r>
      <w:r w:rsidRPr="007F0CED">
        <w:rPr>
          <w:rFonts w:ascii="Dosis" w:eastAsia="Dosis" w:hAnsi="Dosis" w:cs="Dosis"/>
          <w:b/>
          <w:bCs/>
          <w:color w:val="4E5B6F"/>
          <w:sz w:val="22"/>
          <w:szCs w:val="22"/>
          <w:lang w:val="es-MX"/>
        </w:rPr>
        <w:t>. MODIFICACIONES AL CONTRATO.</w:t>
      </w:r>
      <w:r w:rsidRPr="007F0CED">
        <w:rPr>
          <w:rFonts w:ascii="Dosis" w:eastAsia="Dosis" w:hAnsi="Dosis" w:cs="Dosis"/>
          <w:color w:val="353535"/>
          <w:sz w:val="22"/>
          <w:szCs w:val="22"/>
          <w:lang w:val="es-MX" w:eastAsia="es-MX"/>
        </w:rPr>
        <w:t xml:space="preserve"> Cualquier modificación a lo establecido en el presente </w:t>
      </w:r>
      <w:r w:rsidR="00622818" w:rsidRPr="007F0CED">
        <w:rPr>
          <w:rFonts w:ascii="Dosis" w:eastAsia="Dosis" w:hAnsi="Dosis" w:cs="Dosis"/>
          <w:color w:val="353535"/>
          <w:sz w:val="22"/>
          <w:szCs w:val="22"/>
          <w:lang w:val="es-MX" w:eastAsia="es-MX"/>
        </w:rPr>
        <w:t>C</w:t>
      </w:r>
      <w:r w:rsidRPr="007F0CED">
        <w:rPr>
          <w:rFonts w:ascii="Dosis" w:eastAsia="Dosis" w:hAnsi="Dosis" w:cs="Dosis"/>
          <w:color w:val="353535"/>
          <w:sz w:val="22"/>
          <w:szCs w:val="22"/>
          <w:lang w:val="es-MX" w:eastAsia="es-MX"/>
        </w:rPr>
        <w:t xml:space="preserve">ontrato o a cualquier Anexo derivado del mismo, deberá constar por escrito y estar debidamente firmada por los apoderados /representantes de ambas </w:t>
      </w:r>
      <w:r w:rsidR="00754BBB">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w:t>
      </w:r>
    </w:p>
    <w:p w14:paraId="51A67864"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7A656D31" w14:textId="0CDAEB9B"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lastRenderedPageBreak/>
        <w:t xml:space="preserve">DÉCIMA </w:t>
      </w:r>
      <w:r w:rsidR="00F060E4" w:rsidRPr="007F0CED">
        <w:rPr>
          <w:rFonts w:ascii="Dosis" w:eastAsia="Dosis" w:hAnsi="Dosis" w:cs="Dosis"/>
          <w:b/>
          <w:bCs/>
          <w:color w:val="4E5B6F"/>
          <w:sz w:val="22"/>
          <w:szCs w:val="22"/>
          <w:lang w:val="es-MX"/>
        </w:rPr>
        <w:t>NOVENA</w:t>
      </w:r>
      <w:r w:rsidRPr="007F0CED">
        <w:rPr>
          <w:rFonts w:ascii="Dosis" w:eastAsia="Dosis" w:hAnsi="Dosis" w:cs="Dosis"/>
          <w:b/>
          <w:bCs/>
          <w:color w:val="4E5B6F"/>
          <w:sz w:val="22"/>
          <w:szCs w:val="22"/>
          <w:lang w:val="es-MX"/>
        </w:rPr>
        <w:t>. AVISOS, INSTRUCCIONES Y NOTIFICACIONES.</w:t>
      </w:r>
      <w:r w:rsidRPr="007F0CED">
        <w:rPr>
          <w:rFonts w:ascii="Dosis" w:eastAsia="Dosis" w:hAnsi="Dosis" w:cs="Dosis"/>
          <w:color w:val="353535"/>
          <w:sz w:val="22"/>
          <w:szCs w:val="22"/>
          <w:lang w:val="es-MX" w:eastAsia="es-MX"/>
        </w:rPr>
        <w:t xml:space="preserve"> Todos los avisos, instrucciones y notificaciones (judiciales o extrajudiciales) relacionados con el presente Contrato deberán estar por escrito, y deberán contar con acuse de recibo y ser redactados en idioma español. </w:t>
      </w:r>
    </w:p>
    <w:p w14:paraId="201ADAFA"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414F6B22" w14:textId="44520A84"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color w:val="353535"/>
          <w:sz w:val="22"/>
          <w:szCs w:val="22"/>
          <w:lang w:val="es-MX" w:eastAsia="es-MX"/>
        </w:rPr>
        <w:t xml:space="preserve">Dichas notificaciones, avisos e instrucciones se realizarán en los domicilios señalados por las </w:t>
      </w:r>
      <w:r w:rsidR="00754BBB">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en el apartado de declaraciones de este </w:t>
      </w:r>
      <w:r w:rsidR="00622818" w:rsidRPr="007F0CED">
        <w:rPr>
          <w:rFonts w:ascii="Dosis" w:eastAsia="Dosis" w:hAnsi="Dosis" w:cs="Dosis"/>
          <w:color w:val="353535"/>
          <w:sz w:val="22"/>
          <w:szCs w:val="22"/>
          <w:lang w:val="es-MX" w:eastAsia="es-MX"/>
        </w:rPr>
        <w:t>C</w:t>
      </w:r>
      <w:r w:rsidRPr="007F0CED">
        <w:rPr>
          <w:rFonts w:ascii="Dosis" w:eastAsia="Dosis" w:hAnsi="Dosis" w:cs="Dosis"/>
          <w:color w:val="353535"/>
          <w:sz w:val="22"/>
          <w:szCs w:val="22"/>
          <w:lang w:val="es-MX" w:eastAsia="es-MX"/>
        </w:rPr>
        <w:t xml:space="preserve">ontrato, y se considerarán que fueron debidamente entregadas en caso de presentarse: (a) personalmente, con acuse de recibo; (b) por mensajería especializada, con acuse de recibo o (c) a través de los medios electrónicos que CLIENTE determine.  Las comunicaciones o notificaciones surtirán efectos al día siguiente de ser recibidos. En caso de que cualquiera de las </w:t>
      </w:r>
      <w:r w:rsidR="00754BBB">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cambie de domicilio, deberá notificarlo por escrito a la otra, en el entendido que de no darse dicho aviso, todas las notificaciones practicadas en el último domicilio notificado, surtirán efectos plenos.</w:t>
      </w:r>
    </w:p>
    <w:p w14:paraId="1ECDC7AD"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577206E5" w14:textId="4B481000" w:rsidR="002D2727" w:rsidRPr="007F0CED" w:rsidRDefault="00F060E4"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VIGÉSIMA</w:t>
      </w:r>
      <w:r w:rsidR="002D2727" w:rsidRPr="007F0CED">
        <w:rPr>
          <w:rFonts w:ascii="Dosis" w:eastAsia="Dosis" w:hAnsi="Dosis" w:cs="Dosis"/>
          <w:b/>
          <w:bCs/>
          <w:color w:val="4E5B6F"/>
          <w:sz w:val="22"/>
          <w:szCs w:val="22"/>
          <w:lang w:val="es-MX"/>
        </w:rPr>
        <w:t>. CONTRADICCIÓN.</w:t>
      </w:r>
      <w:r w:rsidR="002D2727" w:rsidRPr="007F0CED">
        <w:rPr>
          <w:rFonts w:ascii="Dosis" w:eastAsia="Dosis" w:hAnsi="Dosis" w:cs="Dosis"/>
          <w:color w:val="353535"/>
          <w:sz w:val="22"/>
          <w:szCs w:val="22"/>
          <w:lang w:val="es-MX" w:eastAsia="es-MX"/>
        </w:rPr>
        <w:t xml:space="preserve"> En caso de entrar en contradicción lo establecido entre este Contrato y las “ORDENES DE SERVICIO”, en todo momento prevalecerá el </w:t>
      </w:r>
      <w:r w:rsidR="00622818" w:rsidRPr="007F0CED">
        <w:rPr>
          <w:rFonts w:ascii="Dosis" w:eastAsia="Dosis" w:hAnsi="Dosis" w:cs="Dosis"/>
          <w:color w:val="353535"/>
          <w:sz w:val="22"/>
          <w:szCs w:val="22"/>
          <w:lang w:val="es-MX" w:eastAsia="es-MX"/>
        </w:rPr>
        <w:t>C</w:t>
      </w:r>
      <w:r w:rsidR="002D2727" w:rsidRPr="007F0CED">
        <w:rPr>
          <w:rFonts w:ascii="Dosis" w:eastAsia="Dosis" w:hAnsi="Dosis" w:cs="Dosis"/>
          <w:color w:val="353535"/>
          <w:sz w:val="22"/>
          <w:szCs w:val="22"/>
          <w:lang w:val="es-MX" w:eastAsia="es-MX"/>
        </w:rPr>
        <w:t>ontrato por encima de estas, a no ser que técnicamente, dicha disposición no se encuentre contenida en el presente documento.</w:t>
      </w:r>
    </w:p>
    <w:p w14:paraId="4C7F713B" w14:textId="77777777"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p>
    <w:p w14:paraId="5027CFCE" w14:textId="21750C85" w:rsidR="002D2727" w:rsidRPr="007F0CED" w:rsidRDefault="002D2727" w:rsidP="002D2727">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VIGÉSIMA</w:t>
      </w:r>
      <w:r w:rsidR="00F060E4" w:rsidRPr="007F0CED">
        <w:rPr>
          <w:rFonts w:ascii="Dosis" w:eastAsia="Dosis" w:hAnsi="Dosis" w:cs="Dosis"/>
          <w:b/>
          <w:bCs/>
          <w:color w:val="4E5B6F"/>
          <w:sz w:val="22"/>
          <w:szCs w:val="22"/>
          <w:lang w:val="es-MX"/>
        </w:rPr>
        <w:t xml:space="preserve"> PRIMERA</w:t>
      </w:r>
      <w:r w:rsidRPr="007F0CED">
        <w:rPr>
          <w:rFonts w:ascii="Dosis" w:eastAsia="Dosis" w:hAnsi="Dosis" w:cs="Dosis"/>
          <w:b/>
          <w:bCs/>
          <w:color w:val="4E5B6F"/>
          <w:sz w:val="22"/>
          <w:szCs w:val="22"/>
          <w:lang w:val="es-MX"/>
        </w:rPr>
        <w:t>. FIRMAS ELECTRÓNICAS.</w:t>
      </w:r>
      <w:r w:rsidRPr="007F0CED">
        <w:rPr>
          <w:rFonts w:ascii="Dosis" w:eastAsia="Dosis" w:hAnsi="Dosis" w:cs="Dosis"/>
          <w:color w:val="353535"/>
          <w:sz w:val="22"/>
          <w:szCs w:val="22"/>
          <w:lang w:val="es-MX" w:eastAsia="es-MX"/>
        </w:rPr>
        <w:t xml:space="preserve"> Las </w:t>
      </w:r>
      <w:r w:rsidR="00754BBB">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aceptan que el presente Contrato podrá ser formalizado vía firma electrónica a través del sistema de firma electrónica utilizado por el PROVEEDOR, o por aquel convenido entre dichas </w:t>
      </w:r>
      <w:r w:rsidR="00754BBB">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el cual cumple con lo establecido en el Artículo 97 del Código de Comercio y demás disposiciones del mismo Código, así como el Código Federal de Procedimientos Civiles y cualquier ordenamiento que sea aplicable a la firma electrónica; reconociendo así, la plena validez, vigencia y efectos del presente Contrato. En virtud de lo anterior, las </w:t>
      </w:r>
      <w:r w:rsidR="00754BBB">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reconocen y convienen que dicha firma electrónica será considerada como firma autógrafa como si el propio representante legal la hubiera plasmado de su puño y letra. Por lo anterior, en este acto, las </w:t>
      </w:r>
      <w:r w:rsidR="00754BBB">
        <w:rPr>
          <w:rFonts w:ascii="Dosis" w:eastAsia="Dosis" w:hAnsi="Dosis" w:cs="Dosis"/>
          <w:color w:val="353535"/>
          <w:sz w:val="22"/>
          <w:szCs w:val="22"/>
          <w:lang w:val="es-MX" w:eastAsia="es-MX"/>
        </w:rPr>
        <w:t>PARTES</w:t>
      </w:r>
      <w:r w:rsidRPr="007F0CED">
        <w:rPr>
          <w:rFonts w:ascii="Dosis" w:eastAsia="Dosis" w:hAnsi="Dosis" w:cs="Dosis"/>
          <w:color w:val="353535"/>
          <w:sz w:val="22"/>
          <w:szCs w:val="22"/>
          <w:lang w:val="es-MX" w:eastAsia="es-MX"/>
        </w:rPr>
        <w:t xml:space="preserve"> renuncian a cualquier acción o derecho que les asista para impugnar la validez de la autenticidad de la firma hecha por este medio. </w:t>
      </w:r>
    </w:p>
    <w:p w14:paraId="225BF6D7" w14:textId="77777777" w:rsidR="002D2727" w:rsidRPr="007F0CED" w:rsidRDefault="002D2727" w:rsidP="002D2727">
      <w:pPr>
        <w:rPr>
          <w:rFonts w:ascii="Dosis" w:eastAsia="Dosis" w:hAnsi="Dosis" w:cs="Dosis"/>
          <w:color w:val="353535"/>
          <w:sz w:val="22"/>
          <w:szCs w:val="22"/>
          <w:lang w:val="es-MX" w:eastAsia="es-MX"/>
        </w:rPr>
      </w:pPr>
    </w:p>
    <w:p w14:paraId="5B16DF35" w14:textId="65A1453D" w:rsidR="00754BBB" w:rsidRDefault="002D2727" w:rsidP="007F0CED">
      <w:pPr>
        <w:pBdr>
          <w:top w:val="nil"/>
          <w:left w:val="nil"/>
          <w:bottom w:val="nil"/>
          <w:right w:val="nil"/>
          <w:between w:val="nil"/>
        </w:pBdr>
        <w:jc w:val="both"/>
        <w:rPr>
          <w:rFonts w:ascii="Dosis" w:eastAsia="Dosis" w:hAnsi="Dosis" w:cs="Dosis"/>
          <w:color w:val="353535"/>
          <w:sz w:val="22"/>
          <w:szCs w:val="22"/>
          <w:lang w:val="es-MX" w:eastAsia="es-MX"/>
        </w:rPr>
      </w:pPr>
      <w:r w:rsidRPr="007F0CED">
        <w:rPr>
          <w:rFonts w:ascii="Dosis" w:eastAsia="Dosis" w:hAnsi="Dosis" w:cs="Dosis"/>
          <w:b/>
          <w:bCs/>
          <w:color w:val="4E5B6F"/>
          <w:sz w:val="22"/>
          <w:szCs w:val="22"/>
          <w:lang w:val="es-MX"/>
        </w:rPr>
        <w:t xml:space="preserve">VIGÉSIMA </w:t>
      </w:r>
      <w:r w:rsidR="00F060E4" w:rsidRPr="007F0CED">
        <w:rPr>
          <w:rFonts w:ascii="Dosis" w:eastAsia="Dosis" w:hAnsi="Dosis" w:cs="Dosis"/>
          <w:b/>
          <w:bCs/>
          <w:color w:val="4E5B6F"/>
          <w:sz w:val="22"/>
          <w:szCs w:val="22"/>
          <w:lang w:val="es-MX"/>
        </w:rPr>
        <w:t>SEGUNDA</w:t>
      </w:r>
      <w:r w:rsidRPr="007F0CED">
        <w:rPr>
          <w:rFonts w:ascii="Dosis" w:eastAsia="Dosis" w:hAnsi="Dosis" w:cs="Dosis"/>
          <w:b/>
          <w:bCs/>
          <w:color w:val="4E5B6F"/>
          <w:sz w:val="22"/>
          <w:szCs w:val="22"/>
          <w:lang w:val="es-MX"/>
        </w:rPr>
        <w:t>.</w:t>
      </w:r>
      <w:r w:rsidR="00622818" w:rsidRPr="007F0CED">
        <w:rPr>
          <w:rFonts w:ascii="Dosis" w:eastAsia="Dosis" w:hAnsi="Dosis" w:cs="Dosis"/>
          <w:b/>
          <w:bCs/>
          <w:color w:val="4E5B6F"/>
          <w:sz w:val="22"/>
          <w:szCs w:val="22"/>
          <w:lang w:val="es-MX"/>
        </w:rPr>
        <w:t xml:space="preserve"> </w:t>
      </w:r>
      <w:r w:rsidRPr="007F0CED">
        <w:rPr>
          <w:rFonts w:ascii="Dosis" w:eastAsia="Dosis" w:hAnsi="Dosis" w:cs="Dosis"/>
          <w:b/>
          <w:bCs/>
          <w:color w:val="4E5B6F"/>
          <w:sz w:val="22"/>
          <w:szCs w:val="22"/>
          <w:lang w:val="es-MX"/>
        </w:rPr>
        <w:t>LEGISLACIÓN, JURISDICCIÓN Y COMPETENCIA.</w:t>
      </w:r>
      <w:r w:rsidRPr="007F0CED">
        <w:rPr>
          <w:rFonts w:ascii="Dosis" w:eastAsia="Dosis" w:hAnsi="Dosis" w:cs="Dosis"/>
          <w:color w:val="353535"/>
          <w:sz w:val="22"/>
          <w:szCs w:val="22"/>
          <w:lang w:val="es-MX" w:eastAsia="es-MX"/>
        </w:rPr>
        <w:t xml:space="preserve"> Para la interpretación, cumplimiento, ejecución y controversia de lo estipulado en este Contrato, las </w:t>
      </w:r>
      <w:r w:rsidR="00754BBB">
        <w:rPr>
          <w:rFonts w:ascii="Dosis" w:eastAsia="Dosis" w:hAnsi="Dosis" w:cs="Dosis"/>
          <w:color w:val="353535"/>
          <w:sz w:val="22"/>
          <w:szCs w:val="22"/>
          <w:lang w:val="es-MX" w:eastAsia="es-MX"/>
        </w:rPr>
        <w:t>PARTES</w:t>
      </w:r>
      <w:r w:rsidR="00622818" w:rsidRPr="007F0CED">
        <w:rPr>
          <w:rFonts w:ascii="Dosis" w:eastAsia="Dosis" w:hAnsi="Dosis" w:cs="Dosis"/>
          <w:color w:val="353535"/>
          <w:sz w:val="22"/>
          <w:szCs w:val="22"/>
          <w:lang w:val="es-MX" w:eastAsia="es-MX"/>
        </w:rPr>
        <w:t xml:space="preserve"> </w:t>
      </w:r>
      <w:r w:rsidRPr="007F0CED">
        <w:rPr>
          <w:rFonts w:ascii="Dosis" w:eastAsia="Dosis" w:hAnsi="Dosis" w:cs="Dosis"/>
          <w:color w:val="353535"/>
          <w:sz w:val="22"/>
          <w:szCs w:val="22"/>
          <w:lang w:val="es-MX" w:eastAsia="es-MX"/>
        </w:rPr>
        <w:t>expresamente convienen en someterse a la legislación y a la competencia de los tribunales competentes con sede en la Ciudad de México, renunciando expresamente a cualquier otra jurisdicción o legislación que pudiera corresponderles en virtud de sus domicilios (presentes o futuro) o por cualquier otra causa generadora de competencia.</w:t>
      </w:r>
    </w:p>
    <w:p w14:paraId="1075D4D3" w14:textId="77777777" w:rsidR="007C0921" w:rsidRDefault="007C0921" w:rsidP="007F0CED">
      <w:pPr>
        <w:pBdr>
          <w:top w:val="nil"/>
          <w:left w:val="nil"/>
          <w:bottom w:val="nil"/>
          <w:right w:val="nil"/>
          <w:between w:val="nil"/>
        </w:pBdr>
        <w:jc w:val="both"/>
        <w:rPr>
          <w:rFonts w:ascii="Dosis" w:eastAsia="Dosis" w:hAnsi="Dosis" w:cs="Dosis"/>
          <w:color w:val="353535"/>
          <w:sz w:val="22"/>
          <w:szCs w:val="22"/>
          <w:lang w:val="es-MX" w:eastAsia="es-MX"/>
        </w:rPr>
      </w:pPr>
    </w:p>
    <w:p w14:paraId="660453AD" w14:textId="50976B90" w:rsidR="00F012D5" w:rsidRDefault="002D2727" w:rsidP="007F0CED">
      <w:pPr>
        <w:pBdr>
          <w:top w:val="nil"/>
          <w:left w:val="nil"/>
          <w:bottom w:val="nil"/>
          <w:right w:val="nil"/>
          <w:between w:val="nil"/>
        </w:pBdr>
        <w:jc w:val="both"/>
        <w:rPr>
          <w:rFonts w:ascii="Dosis" w:eastAsia="Dosis" w:hAnsi="Dosis" w:cs="Dosis"/>
          <w:color w:val="353535"/>
          <w:sz w:val="22"/>
          <w:szCs w:val="22"/>
          <w:lang w:val="es-MX"/>
        </w:rPr>
      </w:pPr>
      <w:r w:rsidRPr="007F0CED">
        <w:rPr>
          <w:rFonts w:ascii="Dosis" w:eastAsia="Dosis" w:hAnsi="Dosis" w:cs="Dosis"/>
          <w:color w:val="353535"/>
          <w:sz w:val="22"/>
          <w:szCs w:val="22"/>
          <w:lang w:val="es-MX"/>
        </w:rPr>
        <w:t>Leído que fue el presente instrumento por las Partes y manifestando que están enterados y conformes con su contenido y alcances, manifiestan que no existen vicios en el consentimiento, lo ratifican y firman el</w:t>
      </w:r>
      <w:r w:rsidR="00622818" w:rsidRPr="007F0CED">
        <w:rPr>
          <w:rFonts w:ascii="Dosis" w:eastAsia="Dosis" w:hAnsi="Dosis" w:cs="Dosis"/>
          <w:color w:val="353535"/>
          <w:sz w:val="22"/>
          <w:szCs w:val="22"/>
          <w:lang w:val="es-MX"/>
        </w:rPr>
        <w:t xml:space="preserve"> día</w:t>
      </w:r>
      <w:r w:rsidR="002236B2" w:rsidRPr="007F0CED">
        <w:rPr>
          <w:rFonts w:ascii="Dosis" w:eastAsia="Dosis" w:hAnsi="Dosis" w:cs="Dosis"/>
          <w:color w:val="353535"/>
          <w:sz w:val="22"/>
          <w:szCs w:val="22"/>
          <w:lang w:val="es-MX"/>
        </w:rPr>
        <w:t xml:space="preserve"> </w:t>
      </w:r>
      <w:r w:rsidR="007D1B2D" w:rsidRPr="00775D26">
        <w:rPr>
          <w:rFonts w:ascii="Dosis" w:eastAsia="Dosis" w:hAnsi="Dosis" w:cs="Dosis"/>
          <w:color w:val="353535"/>
          <w:sz w:val="22"/>
          <w:szCs w:val="22"/>
          <w:highlight w:val="yellow"/>
          <w:lang w:val="es-MX"/>
        </w:rPr>
        <w:t>XX</w:t>
      </w:r>
      <w:r w:rsidR="007D1B2D">
        <w:rPr>
          <w:rFonts w:ascii="Dosis" w:eastAsia="Dosis" w:hAnsi="Dosis" w:cs="Dosis"/>
          <w:color w:val="353535"/>
          <w:sz w:val="22"/>
          <w:szCs w:val="22"/>
          <w:lang w:val="es-MX"/>
        </w:rPr>
        <w:t xml:space="preserve"> </w:t>
      </w:r>
      <w:r w:rsidR="002236B2" w:rsidRPr="007F0CED">
        <w:rPr>
          <w:rFonts w:ascii="Dosis" w:eastAsia="Dosis" w:hAnsi="Dosis" w:cs="Dosis"/>
          <w:color w:val="353535"/>
          <w:sz w:val="22"/>
          <w:szCs w:val="22"/>
          <w:lang w:val="es-MX"/>
        </w:rPr>
        <w:t>d</w:t>
      </w:r>
      <w:r w:rsidR="007D1B2D">
        <w:rPr>
          <w:rFonts w:ascii="Dosis" w:eastAsia="Dosis" w:hAnsi="Dosis" w:cs="Dosis"/>
          <w:color w:val="353535"/>
          <w:sz w:val="22"/>
          <w:szCs w:val="22"/>
          <w:lang w:val="es-MX"/>
        </w:rPr>
        <w:t xml:space="preserve">e </w:t>
      </w:r>
      <w:r w:rsidR="007D1B2D" w:rsidRPr="00775D26">
        <w:rPr>
          <w:rFonts w:ascii="Dosis" w:eastAsia="Dosis" w:hAnsi="Dosis" w:cs="Dosis"/>
          <w:color w:val="353535"/>
          <w:sz w:val="22"/>
          <w:szCs w:val="22"/>
          <w:highlight w:val="yellow"/>
          <w:lang w:val="es-MX"/>
        </w:rPr>
        <w:t>XXXXXXX</w:t>
      </w:r>
      <w:r w:rsidR="007D1B2D" w:rsidRPr="007F0CED">
        <w:rPr>
          <w:rFonts w:ascii="Dosis" w:eastAsia="Dosis" w:hAnsi="Dosis" w:cs="Dosis"/>
          <w:color w:val="353535"/>
          <w:sz w:val="22"/>
          <w:szCs w:val="22"/>
          <w:lang w:val="es-MX"/>
        </w:rPr>
        <w:t xml:space="preserve"> </w:t>
      </w:r>
      <w:r w:rsidRPr="007F0CED">
        <w:rPr>
          <w:rFonts w:ascii="Dosis" w:eastAsia="Dosis" w:hAnsi="Dosis" w:cs="Dosis"/>
          <w:color w:val="353535"/>
          <w:sz w:val="22"/>
          <w:szCs w:val="22"/>
          <w:lang w:val="es-MX"/>
        </w:rPr>
        <w:t xml:space="preserve">de </w:t>
      </w:r>
      <w:r w:rsidR="007D1B2D" w:rsidRPr="00775D26">
        <w:rPr>
          <w:rFonts w:ascii="Dosis" w:eastAsia="Dosis" w:hAnsi="Dosis" w:cs="Dosis"/>
          <w:color w:val="353535"/>
          <w:sz w:val="22"/>
          <w:szCs w:val="22"/>
          <w:highlight w:val="yellow"/>
          <w:lang w:val="es-MX"/>
        </w:rPr>
        <w:t>XXXX</w:t>
      </w:r>
      <w:r w:rsidR="007F0CED" w:rsidRPr="007F0CED">
        <w:rPr>
          <w:rFonts w:ascii="Dosis" w:eastAsia="Dosis" w:hAnsi="Dosis" w:cs="Dosis"/>
          <w:color w:val="353535"/>
          <w:sz w:val="22"/>
          <w:szCs w:val="22"/>
          <w:lang w:val="es-MX"/>
        </w:rPr>
        <w:t>.</w:t>
      </w:r>
    </w:p>
    <w:p w14:paraId="27E8FBEB" w14:textId="77777777" w:rsidR="001E59B5" w:rsidRPr="007F0CED" w:rsidRDefault="001E59B5" w:rsidP="007F0CED">
      <w:pPr>
        <w:pBdr>
          <w:top w:val="nil"/>
          <w:left w:val="nil"/>
          <w:bottom w:val="nil"/>
          <w:right w:val="nil"/>
          <w:between w:val="nil"/>
        </w:pBdr>
        <w:jc w:val="both"/>
        <w:rPr>
          <w:rFonts w:ascii="Dosis" w:eastAsia="Dosis" w:hAnsi="Dosis" w:cs="Dosis"/>
          <w:color w:val="353535"/>
          <w:sz w:val="22"/>
          <w:szCs w:val="22"/>
          <w:lang w:val="es-MX"/>
        </w:rPr>
      </w:pPr>
    </w:p>
    <w:tbl>
      <w:tblPr>
        <w:tblStyle w:val="a0"/>
        <w:tblW w:w="10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6"/>
      </w:tblGrid>
      <w:tr w:rsidR="00F012D5" w:rsidRPr="00055CF3" w14:paraId="14981565" w14:textId="77777777">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C83EFC8" w14:textId="4052A403" w:rsidR="002D2727" w:rsidRPr="007F0CED" w:rsidRDefault="002D2727" w:rsidP="002D2727">
            <w:pPr>
              <w:widowControl w:val="0"/>
              <w:pBdr>
                <w:top w:val="nil"/>
                <w:left w:val="nil"/>
                <w:bottom w:val="nil"/>
                <w:right w:val="nil"/>
                <w:between w:val="nil"/>
              </w:pBdr>
              <w:ind w:right="141"/>
              <w:jc w:val="center"/>
              <w:rPr>
                <w:rFonts w:ascii="Dosis" w:eastAsia="Dosis" w:hAnsi="Dosis" w:cs="Dosis"/>
                <w:color w:val="353535"/>
                <w:sz w:val="20"/>
                <w:szCs w:val="20"/>
                <w:lang w:val="es-MX"/>
              </w:rPr>
            </w:pPr>
            <w:r w:rsidRPr="007F0CED">
              <w:rPr>
                <w:rFonts w:ascii="Dosis" w:eastAsia="Dosis" w:hAnsi="Dosis" w:cs="Dosis"/>
                <w:color w:val="353535"/>
                <w:sz w:val="20"/>
                <w:szCs w:val="20"/>
                <w:lang w:val="es-MX"/>
              </w:rPr>
              <w:t>“EL PROVEEDOR”</w:t>
            </w:r>
          </w:p>
          <w:p w14:paraId="73ABCF52" w14:textId="64703D25" w:rsidR="00F012D5" w:rsidRPr="007F0CED" w:rsidRDefault="00010C83" w:rsidP="002D2727">
            <w:pPr>
              <w:widowControl w:val="0"/>
              <w:pBdr>
                <w:top w:val="nil"/>
                <w:left w:val="nil"/>
                <w:bottom w:val="nil"/>
                <w:right w:val="nil"/>
                <w:between w:val="nil"/>
              </w:pBdr>
              <w:ind w:right="141"/>
              <w:jc w:val="center"/>
              <w:rPr>
                <w:rFonts w:ascii="Dosis" w:eastAsia="Dosis" w:hAnsi="Dosis" w:cs="Dosis"/>
                <w:color w:val="353535"/>
                <w:sz w:val="20"/>
                <w:szCs w:val="20"/>
                <w:lang w:val="es-MX"/>
              </w:rPr>
            </w:pPr>
            <w:r w:rsidRPr="007F0CED">
              <w:rPr>
                <w:rFonts w:ascii="Dosis" w:eastAsia="Dosis" w:hAnsi="Dosis" w:cs="Dosis"/>
                <w:color w:val="353535"/>
                <w:sz w:val="20"/>
                <w:szCs w:val="20"/>
                <w:lang w:val="es-MX"/>
              </w:rPr>
              <w:t>XAL DIGITAL, S.A. DE C.V.</w:t>
            </w:r>
          </w:p>
          <w:p w14:paraId="213D62FE" w14:textId="77777777" w:rsidR="00F012D5" w:rsidRPr="007F0CED" w:rsidRDefault="00F012D5" w:rsidP="00213EAD">
            <w:pPr>
              <w:widowControl w:val="0"/>
              <w:pBdr>
                <w:top w:val="nil"/>
                <w:left w:val="nil"/>
                <w:bottom w:val="nil"/>
                <w:right w:val="nil"/>
                <w:between w:val="nil"/>
              </w:pBdr>
              <w:ind w:right="141"/>
              <w:rPr>
                <w:rFonts w:ascii="Dosis" w:eastAsia="Dosis" w:hAnsi="Dosis" w:cs="Dosis"/>
                <w:color w:val="353535"/>
                <w:sz w:val="20"/>
                <w:szCs w:val="20"/>
                <w:lang w:val="es-MX"/>
              </w:rPr>
            </w:pPr>
          </w:p>
          <w:p w14:paraId="55D59E36" w14:textId="77777777" w:rsidR="00F012D5" w:rsidRPr="007F0CED" w:rsidRDefault="00F012D5" w:rsidP="00213EAD">
            <w:pPr>
              <w:widowControl w:val="0"/>
              <w:pBdr>
                <w:top w:val="nil"/>
                <w:left w:val="nil"/>
                <w:bottom w:val="nil"/>
                <w:right w:val="nil"/>
                <w:between w:val="nil"/>
              </w:pBdr>
              <w:ind w:right="141"/>
              <w:rPr>
                <w:rFonts w:ascii="Dosis" w:eastAsia="Dosis" w:hAnsi="Dosis" w:cs="Dosis"/>
                <w:color w:val="353535"/>
                <w:sz w:val="20"/>
                <w:szCs w:val="20"/>
                <w:lang w:val="es-MX"/>
              </w:rPr>
            </w:pPr>
          </w:p>
        </w:tc>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8C991C3" w14:textId="1059DAD8" w:rsidR="00F012D5" w:rsidRPr="00055CF3" w:rsidRDefault="002D2727" w:rsidP="002236B2">
            <w:pPr>
              <w:widowControl w:val="0"/>
              <w:pBdr>
                <w:top w:val="nil"/>
                <w:left w:val="nil"/>
                <w:bottom w:val="nil"/>
                <w:right w:val="nil"/>
                <w:between w:val="nil"/>
              </w:pBdr>
              <w:ind w:right="141"/>
              <w:jc w:val="center"/>
              <w:rPr>
                <w:rFonts w:ascii="Dosis" w:eastAsia="Dosis" w:hAnsi="Dosis" w:cs="Dosis"/>
                <w:color w:val="353535"/>
                <w:sz w:val="20"/>
                <w:szCs w:val="20"/>
                <w:lang w:val="es-MX"/>
              </w:rPr>
            </w:pPr>
            <w:r w:rsidRPr="00055CF3">
              <w:rPr>
                <w:rFonts w:ascii="Dosis" w:eastAsia="Dosis" w:hAnsi="Dosis" w:cs="Dosis"/>
                <w:color w:val="353535"/>
                <w:sz w:val="20"/>
                <w:szCs w:val="20"/>
                <w:lang w:val="es-MX"/>
              </w:rPr>
              <w:t>“EL CLIENTE”</w:t>
            </w:r>
          </w:p>
          <w:p w14:paraId="67E9EF8E" w14:textId="6080F77B" w:rsidR="00F012D5" w:rsidRPr="00055CF3" w:rsidRDefault="007D1B2D" w:rsidP="002D2727">
            <w:pPr>
              <w:widowControl w:val="0"/>
              <w:pBdr>
                <w:top w:val="nil"/>
                <w:left w:val="nil"/>
                <w:bottom w:val="nil"/>
                <w:right w:val="nil"/>
                <w:between w:val="nil"/>
              </w:pBdr>
              <w:ind w:right="141"/>
              <w:jc w:val="center"/>
              <w:rPr>
                <w:rFonts w:ascii="Dosis" w:eastAsia="Dosis" w:hAnsi="Dosis" w:cs="Dosis"/>
                <w:color w:val="353535"/>
                <w:sz w:val="20"/>
                <w:szCs w:val="20"/>
                <w:highlight w:val="yellow"/>
                <w:lang w:val="es-MX"/>
              </w:rPr>
            </w:pPr>
            <w:r w:rsidRPr="00775D26">
              <w:rPr>
                <w:rFonts w:ascii="Dosis" w:eastAsia="Dosis" w:hAnsi="Dosis" w:cs="Dosis"/>
                <w:color w:val="353535"/>
                <w:sz w:val="22"/>
                <w:szCs w:val="22"/>
                <w:highlight w:val="yellow"/>
                <w:lang w:val="es-MX"/>
              </w:rPr>
              <w:t>XXXXXXX</w:t>
            </w:r>
          </w:p>
        </w:tc>
      </w:tr>
      <w:tr w:rsidR="00F012D5" w:rsidRPr="00055CF3" w14:paraId="12ED99A0" w14:textId="77777777">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979925E" w14:textId="77777777" w:rsidR="00F012D5" w:rsidRPr="007F0CED" w:rsidRDefault="00F012D5" w:rsidP="00213EAD">
            <w:pPr>
              <w:widowControl w:val="0"/>
              <w:pBdr>
                <w:top w:val="nil"/>
                <w:left w:val="nil"/>
                <w:bottom w:val="nil"/>
                <w:right w:val="nil"/>
                <w:between w:val="nil"/>
              </w:pBdr>
              <w:ind w:right="141"/>
              <w:rPr>
                <w:rFonts w:ascii="Dosis" w:eastAsia="Dosis" w:hAnsi="Dosis" w:cs="Dosis"/>
                <w:color w:val="353535"/>
                <w:sz w:val="20"/>
                <w:szCs w:val="20"/>
                <w:lang w:val="es-MX"/>
              </w:rPr>
            </w:pPr>
          </w:p>
          <w:p w14:paraId="37F0EF59" w14:textId="77777777" w:rsidR="00F012D5" w:rsidRPr="007F0CED" w:rsidRDefault="00FF0C13" w:rsidP="00213EAD">
            <w:pPr>
              <w:widowControl w:val="0"/>
              <w:pBdr>
                <w:top w:val="nil"/>
                <w:left w:val="nil"/>
                <w:bottom w:val="nil"/>
                <w:right w:val="nil"/>
                <w:between w:val="nil"/>
              </w:pBdr>
              <w:ind w:right="141"/>
              <w:rPr>
                <w:rFonts w:ascii="Dosis" w:eastAsia="Dosis" w:hAnsi="Dosis" w:cs="Dosis"/>
                <w:color w:val="353535"/>
                <w:sz w:val="20"/>
                <w:szCs w:val="20"/>
              </w:rPr>
            </w:pPr>
            <w:r>
              <w:rPr>
                <w:noProof/>
                <w:sz w:val="20"/>
                <w:szCs w:val="20"/>
              </w:rPr>
              <w:pict w14:anchorId="5A27B744">
                <v:rect id="_x0000_i1028" alt="" style="width:434.85pt;height:.05pt;mso-width-percent:0;mso-height-percent:0;mso-width-percent:0;mso-height-percent:0" o:hralign="center" o:hrstd="t" o:hr="t" fillcolor="#a0a0a0" stroked="f"/>
              </w:pict>
            </w:r>
          </w:p>
          <w:p w14:paraId="311B02F3" w14:textId="77777777" w:rsidR="00F012D5" w:rsidRPr="007F0CED" w:rsidRDefault="00F012D5" w:rsidP="00213EAD">
            <w:pPr>
              <w:widowControl w:val="0"/>
              <w:pBdr>
                <w:top w:val="nil"/>
                <w:left w:val="nil"/>
                <w:bottom w:val="nil"/>
                <w:right w:val="nil"/>
                <w:between w:val="nil"/>
              </w:pBdr>
              <w:ind w:right="141"/>
              <w:rPr>
                <w:rFonts w:ascii="Dosis" w:eastAsia="Dosis" w:hAnsi="Dosis" w:cs="Dosis"/>
                <w:color w:val="353535"/>
                <w:sz w:val="20"/>
                <w:szCs w:val="20"/>
              </w:rPr>
            </w:pPr>
          </w:p>
          <w:p w14:paraId="744CE10B" w14:textId="1F994EC3" w:rsidR="00F012D5" w:rsidRPr="007F0CED" w:rsidRDefault="007C0921" w:rsidP="002D2727">
            <w:pPr>
              <w:widowControl w:val="0"/>
              <w:pBdr>
                <w:top w:val="nil"/>
                <w:left w:val="nil"/>
                <w:bottom w:val="nil"/>
                <w:right w:val="nil"/>
                <w:between w:val="nil"/>
              </w:pBdr>
              <w:ind w:right="141"/>
              <w:jc w:val="center"/>
              <w:rPr>
                <w:rFonts w:ascii="Dosis" w:eastAsia="Dosis" w:hAnsi="Dosis" w:cs="Dosis"/>
                <w:color w:val="353535"/>
                <w:sz w:val="20"/>
                <w:szCs w:val="20"/>
                <w:lang w:val="es-MX"/>
              </w:rPr>
            </w:pPr>
            <w:r>
              <w:rPr>
                <w:rFonts w:ascii="Dosis" w:eastAsia="Dosis" w:hAnsi="Dosis" w:cs="Dosis"/>
                <w:color w:val="353535"/>
                <w:sz w:val="20"/>
                <w:szCs w:val="20"/>
                <w:lang w:val="es-MX"/>
              </w:rPr>
              <w:t>ALBERTO DENIS GÉNOVA SANJUAN</w:t>
            </w:r>
          </w:p>
          <w:p w14:paraId="446248C0" w14:textId="7CB38493" w:rsidR="00F012D5" w:rsidRPr="007F0CED" w:rsidRDefault="00010C83" w:rsidP="002D2727">
            <w:pPr>
              <w:widowControl w:val="0"/>
              <w:pBdr>
                <w:top w:val="nil"/>
                <w:left w:val="nil"/>
                <w:bottom w:val="nil"/>
                <w:right w:val="nil"/>
                <w:between w:val="nil"/>
              </w:pBdr>
              <w:ind w:right="141"/>
              <w:jc w:val="center"/>
              <w:rPr>
                <w:rFonts w:ascii="Dosis" w:eastAsia="Dosis" w:hAnsi="Dosis" w:cs="Dosis"/>
                <w:color w:val="353535"/>
                <w:sz w:val="20"/>
                <w:szCs w:val="20"/>
                <w:lang w:val="es-MX"/>
              </w:rPr>
            </w:pPr>
            <w:r w:rsidRPr="007F0CED">
              <w:rPr>
                <w:rFonts w:ascii="Dosis" w:eastAsia="Dosis" w:hAnsi="Dosis" w:cs="Dosis"/>
                <w:color w:val="353535"/>
                <w:sz w:val="20"/>
                <w:szCs w:val="20"/>
                <w:lang w:val="es-MX"/>
              </w:rPr>
              <w:t>Representante Legal</w:t>
            </w:r>
          </w:p>
          <w:p w14:paraId="098DBB01" w14:textId="77777777" w:rsidR="00F012D5" w:rsidRPr="007F0CED" w:rsidRDefault="00F012D5" w:rsidP="00213EAD">
            <w:pPr>
              <w:widowControl w:val="0"/>
              <w:pBdr>
                <w:top w:val="nil"/>
                <w:left w:val="nil"/>
                <w:bottom w:val="nil"/>
                <w:right w:val="nil"/>
                <w:between w:val="nil"/>
              </w:pBdr>
              <w:ind w:right="141"/>
              <w:rPr>
                <w:rFonts w:ascii="Dosis" w:eastAsia="Dosis" w:hAnsi="Dosis" w:cs="Dosis"/>
                <w:color w:val="353535"/>
                <w:sz w:val="20"/>
                <w:szCs w:val="20"/>
                <w:lang w:val="es-MX"/>
              </w:rPr>
            </w:pPr>
          </w:p>
          <w:p w14:paraId="00F43FCE" w14:textId="77777777" w:rsidR="00F012D5" w:rsidRPr="007F0CED" w:rsidRDefault="00F012D5" w:rsidP="00213EAD">
            <w:pPr>
              <w:widowControl w:val="0"/>
              <w:pBdr>
                <w:top w:val="nil"/>
                <w:left w:val="nil"/>
                <w:bottom w:val="nil"/>
                <w:right w:val="nil"/>
                <w:between w:val="nil"/>
              </w:pBdr>
              <w:ind w:right="141"/>
              <w:rPr>
                <w:rFonts w:ascii="Dosis" w:eastAsia="Dosis" w:hAnsi="Dosis" w:cs="Dosis"/>
                <w:color w:val="353535"/>
                <w:sz w:val="20"/>
                <w:szCs w:val="20"/>
                <w:lang w:val="es-MX"/>
              </w:rPr>
            </w:pPr>
          </w:p>
        </w:tc>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540777C" w14:textId="77777777" w:rsidR="00F012D5" w:rsidRPr="007F0CED" w:rsidRDefault="00F012D5" w:rsidP="007F0CED">
            <w:pPr>
              <w:widowControl w:val="0"/>
              <w:pBdr>
                <w:top w:val="nil"/>
                <w:left w:val="nil"/>
                <w:bottom w:val="nil"/>
                <w:right w:val="nil"/>
                <w:between w:val="nil"/>
              </w:pBdr>
              <w:ind w:right="141"/>
              <w:rPr>
                <w:rFonts w:ascii="Dosis" w:eastAsia="Dosis" w:hAnsi="Dosis" w:cs="Dosis"/>
                <w:color w:val="353535"/>
                <w:sz w:val="20"/>
                <w:szCs w:val="20"/>
                <w:lang w:val="es-MX"/>
              </w:rPr>
            </w:pPr>
          </w:p>
          <w:p w14:paraId="0534ABFD" w14:textId="77777777" w:rsidR="00F012D5" w:rsidRPr="007F0CED" w:rsidRDefault="00FF0C13" w:rsidP="002D2727">
            <w:pPr>
              <w:widowControl w:val="0"/>
              <w:pBdr>
                <w:top w:val="nil"/>
                <w:left w:val="nil"/>
                <w:bottom w:val="nil"/>
                <w:right w:val="nil"/>
                <w:between w:val="nil"/>
              </w:pBdr>
              <w:ind w:right="141"/>
              <w:jc w:val="center"/>
              <w:rPr>
                <w:rFonts w:ascii="Dosis" w:eastAsia="Dosis" w:hAnsi="Dosis" w:cs="Dosis"/>
                <w:color w:val="353535"/>
                <w:sz w:val="20"/>
                <w:szCs w:val="20"/>
              </w:rPr>
            </w:pPr>
            <w:r>
              <w:rPr>
                <w:noProof/>
                <w:sz w:val="20"/>
                <w:szCs w:val="20"/>
              </w:rPr>
              <w:pict w14:anchorId="04FD97E0">
                <v:rect id="_x0000_i1027" alt="" style="width:434.85pt;height:.05pt;mso-width-percent:0;mso-height-percent:0;mso-width-percent:0;mso-height-percent:0" o:hralign="center" o:hrstd="t" o:hr="t" fillcolor="#a0a0a0" stroked="f"/>
              </w:pict>
            </w:r>
          </w:p>
          <w:p w14:paraId="50B6C304" w14:textId="77777777" w:rsidR="00F012D5" w:rsidRPr="007F0CED" w:rsidRDefault="00F012D5" w:rsidP="002D2727">
            <w:pPr>
              <w:widowControl w:val="0"/>
              <w:pBdr>
                <w:top w:val="nil"/>
                <w:left w:val="nil"/>
                <w:bottom w:val="nil"/>
                <w:right w:val="nil"/>
                <w:between w:val="nil"/>
              </w:pBdr>
              <w:ind w:right="141"/>
              <w:jc w:val="center"/>
              <w:rPr>
                <w:rFonts w:ascii="Dosis" w:eastAsia="Dosis" w:hAnsi="Dosis" w:cs="Dosis"/>
                <w:color w:val="353535"/>
                <w:sz w:val="20"/>
                <w:szCs w:val="20"/>
              </w:rPr>
            </w:pPr>
          </w:p>
          <w:p w14:paraId="086B950D" w14:textId="77777777" w:rsidR="007D1B2D" w:rsidRDefault="007D1B2D" w:rsidP="002D2727">
            <w:pPr>
              <w:widowControl w:val="0"/>
              <w:pBdr>
                <w:top w:val="nil"/>
                <w:left w:val="nil"/>
                <w:bottom w:val="nil"/>
                <w:right w:val="nil"/>
                <w:between w:val="nil"/>
              </w:pBdr>
              <w:ind w:right="141"/>
              <w:jc w:val="center"/>
              <w:rPr>
                <w:rFonts w:ascii="Dosis" w:eastAsia="Dosis" w:hAnsi="Dosis" w:cs="Dosis"/>
                <w:color w:val="353535"/>
                <w:sz w:val="20"/>
                <w:szCs w:val="20"/>
                <w:lang w:val="es-MX"/>
              </w:rPr>
            </w:pPr>
            <w:r w:rsidRPr="00775D26">
              <w:rPr>
                <w:rFonts w:ascii="Dosis" w:eastAsia="Dosis" w:hAnsi="Dosis" w:cs="Dosis"/>
                <w:color w:val="353535"/>
                <w:sz w:val="22"/>
                <w:szCs w:val="22"/>
                <w:highlight w:val="yellow"/>
                <w:lang w:val="es-MX"/>
              </w:rPr>
              <w:t>XXXXXXX</w:t>
            </w:r>
            <w:r w:rsidRPr="007F0CED">
              <w:rPr>
                <w:rFonts w:ascii="Dosis" w:eastAsia="Dosis" w:hAnsi="Dosis" w:cs="Dosis"/>
                <w:color w:val="353535"/>
                <w:sz w:val="20"/>
                <w:szCs w:val="20"/>
                <w:lang w:val="es-MX"/>
              </w:rPr>
              <w:t xml:space="preserve"> </w:t>
            </w:r>
          </w:p>
          <w:p w14:paraId="3A9828F7" w14:textId="3C93AD49" w:rsidR="00F012D5" w:rsidRPr="007F0CED" w:rsidRDefault="00010C83" w:rsidP="002D2727">
            <w:pPr>
              <w:widowControl w:val="0"/>
              <w:pBdr>
                <w:top w:val="nil"/>
                <w:left w:val="nil"/>
                <w:bottom w:val="nil"/>
                <w:right w:val="nil"/>
                <w:between w:val="nil"/>
              </w:pBdr>
              <w:ind w:right="141"/>
              <w:jc w:val="center"/>
              <w:rPr>
                <w:rFonts w:ascii="Dosis" w:eastAsia="Dosis" w:hAnsi="Dosis" w:cs="Dosis"/>
                <w:color w:val="353535"/>
                <w:sz w:val="20"/>
                <w:szCs w:val="20"/>
                <w:lang w:val="es-MX"/>
              </w:rPr>
            </w:pPr>
            <w:r w:rsidRPr="007F0CED">
              <w:rPr>
                <w:rFonts w:ascii="Dosis" w:eastAsia="Dosis" w:hAnsi="Dosis" w:cs="Dosis"/>
                <w:color w:val="353535"/>
                <w:sz w:val="20"/>
                <w:szCs w:val="20"/>
                <w:lang w:val="es-MX"/>
              </w:rPr>
              <w:t>Representante Legal</w:t>
            </w:r>
          </w:p>
          <w:p w14:paraId="7A686B69" w14:textId="77777777" w:rsidR="00F012D5" w:rsidRPr="007F0CED" w:rsidRDefault="00F012D5" w:rsidP="002D2727">
            <w:pPr>
              <w:widowControl w:val="0"/>
              <w:pBdr>
                <w:top w:val="nil"/>
                <w:left w:val="nil"/>
                <w:bottom w:val="nil"/>
                <w:right w:val="nil"/>
                <w:between w:val="nil"/>
              </w:pBdr>
              <w:ind w:right="141"/>
              <w:jc w:val="center"/>
              <w:rPr>
                <w:rFonts w:ascii="Dosis" w:eastAsia="Dosis" w:hAnsi="Dosis" w:cs="Dosis"/>
                <w:color w:val="353535"/>
                <w:sz w:val="20"/>
                <w:szCs w:val="20"/>
                <w:lang w:val="es-MX"/>
              </w:rPr>
            </w:pPr>
          </w:p>
        </w:tc>
      </w:tr>
    </w:tbl>
    <w:p w14:paraId="5E6F20C2" w14:textId="0F6D1922" w:rsidR="001B09FB" w:rsidRPr="00A724D3" w:rsidRDefault="001B09FB" w:rsidP="007C0921">
      <w:pPr>
        <w:pStyle w:val="Ttulo1"/>
        <w:jc w:val="center"/>
        <w:rPr>
          <w:rFonts w:ascii="Bebas Neue Bold" w:eastAsia="Bebas Neue Bold" w:hAnsi="Bebas Neue Bold" w:cs="Bebas Neue Bold"/>
          <w:b w:val="0"/>
          <w:color w:val="4E5B6F"/>
          <w:sz w:val="30"/>
          <w:szCs w:val="30"/>
          <w:u w:color="4E5B6F"/>
          <w:lang w:val="es-MX" w:eastAsia="es-MX"/>
          <w14:textOutline w14:w="0" w14:cap="flat" w14:cmpd="sng" w14:algn="ctr">
            <w14:noFill/>
            <w14:prstDash w14:val="solid"/>
            <w14:bevel/>
          </w14:textOutline>
        </w:rPr>
      </w:pPr>
      <w:r w:rsidRPr="00A724D3">
        <w:rPr>
          <w:rFonts w:ascii="Bebas Neue Bold" w:eastAsia="Bebas Neue Bold" w:hAnsi="Bebas Neue Bold" w:cs="Bebas Neue Bold"/>
          <w:b w:val="0"/>
          <w:color w:val="4E5B6F"/>
          <w:sz w:val="30"/>
          <w:szCs w:val="30"/>
          <w:u w:color="4E5B6F"/>
          <w:lang w:val="es-MX" w:eastAsia="es-MX"/>
          <w14:textOutline w14:w="0" w14:cap="flat" w14:cmpd="sng" w14:algn="ctr">
            <w14:noFill/>
            <w14:prstDash w14:val="solid"/>
            <w14:bevel/>
          </w14:textOutline>
        </w:rPr>
        <w:lastRenderedPageBreak/>
        <w:t>ANEXO “A”</w:t>
      </w:r>
    </w:p>
    <w:p w14:paraId="68489AA0" w14:textId="77777777" w:rsidR="001B09FB" w:rsidRPr="001B09FB" w:rsidRDefault="001B09FB" w:rsidP="001B09FB">
      <w:pPr>
        <w:widowControl w:val="0"/>
        <w:pBdr>
          <w:top w:val="nil"/>
          <w:left w:val="nil"/>
          <w:bottom w:val="nil"/>
          <w:right w:val="nil"/>
          <w:between w:val="nil"/>
        </w:pBdr>
        <w:spacing w:line="276" w:lineRule="auto"/>
        <w:ind w:right="141"/>
        <w:jc w:val="center"/>
        <w:rPr>
          <w:rFonts w:ascii="Bebas Neue Bold" w:eastAsia="Bebas Neue Bold" w:hAnsi="Bebas Neue Bold" w:cs="Bebas Neue Bold"/>
          <w:color w:val="4E5B6F"/>
          <w:sz w:val="30"/>
          <w:szCs w:val="30"/>
          <w:u w:color="4E5B6F"/>
          <w:lang w:val="es-MX"/>
          <w14:textOutline w14:w="0" w14:cap="flat" w14:cmpd="sng" w14:algn="ctr">
            <w14:noFill/>
            <w14:prstDash w14:val="solid"/>
            <w14:bevel/>
          </w14:textOutline>
        </w:rPr>
      </w:pPr>
      <w:r w:rsidRPr="001B09FB">
        <w:rPr>
          <w:rFonts w:ascii="Bebas Neue Bold" w:eastAsia="Bebas Neue Bold" w:hAnsi="Bebas Neue Bold" w:cs="Bebas Neue Bold"/>
          <w:color w:val="4E5B6F"/>
          <w:sz w:val="30"/>
          <w:szCs w:val="30"/>
          <w:u w:color="4E5B6F"/>
          <w:lang w:val="es-MX"/>
          <w14:textOutline w14:w="0" w14:cap="flat" w14:cmpd="sng" w14:algn="ctr">
            <w14:noFill/>
            <w14:prstDash w14:val="solid"/>
            <w14:bevel/>
          </w14:textOutline>
        </w:rPr>
        <w:t>LICENCIA DE USO DE SOFTWARE</w:t>
      </w:r>
    </w:p>
    <w:p w14:paraId="4460D865" w14:textId="77777777" w:rsidR="001B09FB" w:rsidRPr="001B09FB" w:rsidRDefault="001B09FB" w:rsidP="001B09FB">
      <w:pPr>
        <w:widowControl w:val="0"/>
        <w:pBdr>
          <w:top w:val="nil"/>
          <w:left w:val="nil"/>
          <w:bottom w:val="nil"/>
          <w:right w:val="nil"/>
          <w:between w:val="nil"/>
        </w:pBdr>
        <w:spacing w:line="276" w:lineRule="auto"/>
        <w:ind w:right="141"/>
        <w:jc w:val="center"/>
        <w:rPr>
          <w:rFonts w:ascii="Bebas Neue Bold" w:eastAsia="Bebas Neue Bold" w:hAnsi="Bebas Neue Bold" w:cs="Bebas Neue Bold"/>
          <w:color w:val="4E5B6F"/>
          <w:sz w:val="30"/>
          <w:szCs w:val="30"/>
          <w:u w:color="4E5B6F"/>
          <w:lang w:val="es-MX"/>
          <w14:textOutline w14:w="0" w14:cap="flat" w14:cmpd="sng" w14:algn="ctr">
            <w14:noFill/>
            <w14:prstDash w14:val="solid"/>
            <w14:bevel/>
          </w14:textOutline>
        </w:rPr>
      </w:pPr>
      <w:r w:rsidRPr="001B09FB">
        <w:rPr>
          <w:rFonts w:ascii="Bebas Neue Bold" w:eastAsia="Bebas Neue Bold" w:hAnsi="Bebas Neue Bold" w:cs="Bebas Neue Bold"/>
          <w:color w:val="4E5B6F"/>
          <w:sz w:val="30"/>
          <w:szCs w:val="30"/>
          <w:u w:color="4E5B6F"/>
          <w:lang w:val="es-MX"/>
          <w14:textOutline w14:w="0" w14:cap="flat" w14:cmpd="sng" w14:algn="ctr">
            <w14:noFill/>
            <w14:prstDash w14:val="solid"/>
            <w14:bevel/>
          </w14:textOutline>
        </w:rPr>
        <w:t>TÉRMINOS Y CONDICIONES</w:t>
      </w:r>
    </w:p>
    <w:p w14:paraId="525A8696" w14:textId="77777777"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p>
    <w:p w14:paraId="75EA17E8"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r w:rsidRPr="001B09FB">
        <w:rPr>
          <w:rFonts w:ascii="Bebas Neue" w:eastAsia="Bebas Neue" w:hAnsi="Bebas Neue" w:cs="Bebas Neue"/>
          <w:b/>
          <w:color w:val="FFCC00"/>
          <w:sz w:val="28"/>
          <w:szCs w:val="28"/>
          <w:lang w:val="es-MX"/>
        </w:rPr>
        <w:t>|</w:t>
      </w:r>
      <w:r w:rsidRPr="001B09FB">
        <w:rPr>
          <w:rFonts w:ascii="Bebas Neue" w:eastAsia="Bebas Neue" w:hAnsi="Bebas Neue" w:cs="Bebas Neue"/>
          <w:b/>
          <w:color w:val="4E5B6F"/>
          <w:sz w:val="28"/>
          <w:szCs w:val="28"/>
          <w:lang w:val="es-MX"/>
        </w:rPr>
        <w:t>OBJETO Y USO DE SOFTWARE</w:t>
      </w:r>
    </w:p>
    <w:p w14:paraId="30A4234E"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p>
    <w:p w14:paraId="23EB4320" w14:textId="0B617B5E"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r w:rsidRPr="001B09FB">
        <w:rPr>
          <w:rFonts w:ascii="Dosis" w:eastAsia="Dosis" w:hAnsi="Dosis" w:cs="Dosis"/>
          <w:color w:val="353535"/>
          <w:sz w:val="22"/>
          <w:szCs w:val="22"/>
          <w:lang w:val="es-MX"/>
        </w:rPr>
        <w:t>EL PROVEEDOR, en la celebración de</w:t>
      </w:r>
      <w:r w:rsidR="00A85428">
        <w:rPr>
          <w:rFonts w:ascii="Dosis" w:eastAsia="Dosis" w:hAnsi="Dosis" w:cs="Dosis"/>
          <w:color w:val="353535"/>
          <w:sz w:val="22"/>
          <w:szCs w:val="22"/>
          <w:lang w:val="es-MX"/>
        </w:rPr>
        <w:t>l presente Contrato, o sobre cualquier</w:t>
      </w:r>
      <w:r w:rsidRPr="001B09FB">
        <w:rPr>
          <w:rFonts w:ascii="Dosis" w:eastAsia="Dosis" w:hAnsi="Dosis" w:cs="Dosis"/>
          <w:color w:val="353535"/>
          <w:sz w:val="22"/>
          <w:szCs w:val="22"/>
          <w:lang w:val="es-MX"/>
        </w:rPr>
        <w:t xml:space="preserve"> de </w:t>
      </w:r>
      <w:r w:rsidR="00622818">
        <w:rPr>
          <w:rFonts w:ascii="Dosis" w:eastAsia="Dosis" w:hAnsi="Dosis" w:cs="Dosis"/>
          <w:color w:val="353535"/>
          <w:sz w:val="22"/>
          <w:szCs w:val="22"/>
          <w:lang w:val="es-MX"/>
        </w:rPr>
        <w:t>“ORDEN DE SERVICIO”</w:t>
      </w:r>
      <w:r w:rsidRPr="001B09FB">
        <w:rPr>
          <w:rFonts w:ascii="Dosis" w:eastAsia="Dosis" w:hAnsi="Dosis" w:cs="Dosis"/>
          <w:color w:val="353535"/>
          <w:sz w:val="22"/>
          <w:szCs w:val="22"/>
          <w:lang w:val="es-MX"/>
        </w:rPr>
        <w:t>, concede a</w:t>
      </w:r>
      <w:r w:rsidR="00754BBB">
        <w:rPr>
          <w:rFonts w:ascii="Dosis" w:eastAsia="Dosis" w:hAnsi="Dosis" w:cs="Dosis"/>
          <w:color w:val="353535"/>
          <w:sz w:val="22"/>
          <w:szCs w:val="22"/>
          <w:lang w:val="es-MX"/>
        </w:rPr>
        <w:t xml:space="preserve"> el</w:t>
      </w:r>
      <w:r w:rsidRPr="001B09FB">
        <w:rPr>
          <w:rFonts w:ascii="Dosis" w:eastAsia="Dosis" w:hAnsi="Dosis" w:cs="Dosis"/>
          <w:color w:val="353535"/>
          <w:sz w:val="22"/>
          <w:szCs w:val="22"/>
          <w:lang w:val="es-MX"/>
        </w:rPr>
        <w:t xml:space="preserve"> CLIENTE una licencia temporal para el uso de Software</w:t>
      </w:r>
      <w:r w:rsidR="00A76574">
        <w:rPr>
          <w:rFonts w:ascii="Dosis" w:eastAsia="Dosis" w:hAnsi="Dosis" w:cs="Dosis"/>
          <w:color w:val="353535"/>
          <w:sz w:val="22"/>
          <w:szCs w:val="22"/>
          <w:lang w:val="es-MX"/>
        </w:rPr>
        <w:t xml:space="preserve"> (en lo sucesivo “La Licencia de Uso”), o cualquier otro elemento en materia de propiedad intelectual (en lo sucesivo el “Software”)</w:t>
      </w:r>
      <w:r w:rsidR="00A76574" w:rsidRPr="001B09FB">
        <w:rPr>
          <w:rFonts w:ascii="Dosis" w:eastAsia="Dosis" w:hAnsi="Dosis" w:cs="Dosis"/>
          <w:color w:val="353535"/>
          <w:sz w:val="22"/>
          <w:szCs w:val="22"/>
          <w:lang w:val="es-MX"/>
        </w:rPr>
        <w:t xml:space="preserve">, </w:t>
      </w:r>
      <w:r w:rsidR="00A76574">
        <w:rPr>
          <w:rFonts w:ascii="Dosis" w:eastAsia="Dosis" w:hAnsi="Dosis" w:cs="Dosis"/>
          <w:color w:val="353535"/>
          <w:sz w:val="22"/>
          <w:szCs w:val="22"/>
          <w:lang w:val="es-MX"/>
        </w:rPr>
        <w:t xml:space="preserve"> que sea sujeto a licencia, </w:t>
      </w:r>
      <w:r w:rsidRPr="001B09FB">
        <w:rPr>
          <w:rFonts w:ascii="Dosis" w:eastAsia="Dosis" w:hAnsi="Dosis" w:cs="Dosis"/>
          <w:color w:val="353535"/>
          <w:sz w:val="22"/>
          <w:szCs w:val="22"/>
          <w:lang w:val="es-MX"/>
        </w:rPr>
        <w:t>de forma individual</w:t>
      </w:r>
      <w:r w:rsidR="00A76574">
        <w:rPr>
          <w:rFonts w:ascii="Dosis" w:eastAsia="Dosis" w:hAnsi="Dosis" w:cs="Dosis"/>
          <w:color w:val="353535"/>
          <w:sz w:val="22"/>
          <w:szCs w:val="22"/>
          <w:lang w:val="es-MX"/>
        </w:rPr>
        <w:t xml:space="preserve"> </w:t>
      </w:r>
      <w:r w:rsidRPr="001B09FB">
        <w:rPr>
          <w:rFonts w:ascii="Dosis" w:eastAsia="Dosis" w:hAnsi="Dosis" w:cs="Dosis"/>
          <w:color w:val="353535"/>
          <w:sz w:val="22"/>
          <w:szCs w:val="22"/>
          <w:lang w:val="es-MX"/>
        </w:rPr>
        <w:t>no exclusiva e instrasferible, únicamente con el fin de cumplir con los servicios estipulados en el objeto de</w:t>
      </w:r>
      <w:r w:rsidR="00A85428">
        <w:rPr>
          <w:rFonts w:ascii="Dosis" w:eastAsia="Dosis" w:hAnsi="Dosis" w:cs="Dosis"/>
          <w:color w:val="353535"/>
          <w:sz w:val="22"/>
          <w:szCs w:val="22"/>
          <w:lang w:val="es-MX"/>
        </w:rPr>
        <w:t xml:space="preserve">l presente Contrato, o de cualquier </w:t>
      </w:r>
      <w:r w:rsidR="00622818">
        <w:rPr>
          <w:rFonts w:ascii="Dosis" w:eastAsia="Dosis" w:hAnsi="Dosis" w:cs="Dosis"/>
          <w:color w:val="353535"/>
          <w:sz w:val="22"/>
          <w:szCs w:val="22"/>
          <w:lang w:val="es-MX"/>
        </w:rPr>
        <w:t>“ORDEN DE SERVICIO”</w:t>
      </w:r>
      <w:r w:rsidR="00A85428">
        <w:rPr>
          <w:rFonts w:ascii="Dosis" w:eastAsia="Dosis" w:hAnsi="Dosis" w:cs="Dosis"/>
          <w:color w:val="353535"/>
          <w:sz w:val="22"/>
          <w:szCs w:val="22"/>
          <w:lang w:val="es-MX"/>
        </w:rPr>
        <w:t xml:space="preserve"> que emane de este</w:t>
      </w:r>
      <w:r w:rsidRPr="001B09FB">
        <w:rPr>
          <w:rFonts w:ascii="Dosis" w:eastAsia="Dosis" w:hAnsi="Dosis" w:cs="Dosis"/>
          <w:color w:val="353535"/>
          <w:sz w:val="22"/>
          <w:szCs w:val="22"/>
          <w:lang w:val="es-MX"/>
        </w:rPr>
        <w:t>.</w:t>
      </w:r>
    </w:p>
    <w:p w14:paraId="137AE9A9"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p>
    <w:p w14:paraId="6D62B35C"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r w:rsidRPr="001B09FB">
        <w:rPr>
          <w:rFonts w:ascii="Bebas Neue" w:eastAsia="Bebas Neue" w:hAnsi="Bebas Neue" w:cs="Bebas Neue"/>
          <w:b/>
          <w:color w:val="FFCC00"/>
          <w:sz w:val="28"/>
          <w:szCs w:val="28"/>
          <w:lang w:val="es-MX"/>
        </w:rPr>
        <w:t>|</w:t>
      </w:r>
      <w:r w:rsidRPr="001B09FB">
        <w:rPr>
          <w:rFonts w:ascii="Bebas Neue" w:eastAsia="Bebas Neue" w:hAnsi="Bebas Neue" w:cs="Bebas Neue"/>
          <w:b/>
          <w:color w:val="4E5B6F"/>
          <w:sz w:val="28"/>
          <w:szCs w:val="28"/>
          <w:lang w:val="es-MX"/>
        </w:rPr>
        <w:t>RESTRICCIONES DE LA LICENCIA</w:t>
      </w:r>
    </w:p>
    <w:p w14:paraId="7E87CEBF"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p>
    <w:p w14:paraId="3B137F08" w14:textId="7F2615DE" w:rsid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r w:rsidRPr="001B09FB">
        <w:rPr>
          <w:rFonts w:ascii="Dosis" w:eastAsia="Dosis" w:hAnsi="Dosis" w:cs="Dosis"/>
          <w:color w:val="353535"/>
          <w:sz w:val="22"/>
          <w:szCs w:val="22"/>
          <w:lang w:val="es-MX"/>
        </w:rPr>
        <w:t xml:space="preserve">Con excepción de lo expresamente autorizado por el presente </w:t>
      </w:r>
      <w:r w:rsidR="00A85428">
        <w:rPr>
          <w:rFonts w:ascii="Dosis" w:eastAsia="Dosis" w:hAnsi="Dosis" w:cs="Dosis"/>
          <w:color w:val="353535"/>
          <w:sz w:val="22"/>
          <w:szCs w:val="22"/>
          <w:lang w:val="es-MX"/>
        </w:rPr>
        <w:t>Contrato</w:t>
      </w:r>
      <w:r w:rsidR="00A76574">
        <w:rPr>
          <w:rFonts w:ascii="Dosis" w:eastAsia="Dosis" w:hAnsi="Dosis" w:cs="Dosis"/>
          <w:color w:val="353535"/>
          <w:sz w:val="22"/>
          <w:szCs w:val="22"/>
          <w:lang w:val="es-MX"/>
        </w:rPr>
        <w:t xml:space="preserve"> y de cualquier </w:t>
      </w:r>
      <w:r w:rsidR="00622818">
        <w:rPr>
          <w:rFonts w:ascii="Dosis" w:eastAsia="Dosis" w:hAnsi="Dosis" w:cs="Dosis"/>
          <w:color w:val="353535"/>
          <w:sz w:val="22"/>
          <w:szCs w:val="22"/>
          <w:lang w:val="es-MX"/>
        </w:rPr>
        <w:t>“</w:t>
      </w:r>
      <w:r w:rsidR="00A76574">
        <w:rPr>
          <w:rFonts w:ascii="Dosis" w:eastAsia="Dosis" w:hAnsi="Dosis" w:cs="Dosis"/>
          <w:color w:val="353535"/>
          <w:sz w:val="22"/>
          <w:szCs w:val="22"/>
          <w:lang w:val="es-MX"/>
        </w:rPr>
        <w:t>O</w:t>
      </w:r>
      <w:r w:rsidR="00622818">
        <w:rPr>
          <w:rFonts w:ascii="Dosis" w:eastAsia="Dosis" w:hAnsi="Dosis" w:cs="Dosis"/>
          <w:color w:val="353535"/>
          <w:sz w:val="22"/>
          <w:szCs w:val="22"/>
          <w:lang w:val="es-MX"/>
        </w:rPr>
        <w:t>RDEN DE SERVICIO”</w:t>
      </w:r>
      <w:r w:rsidRPr="001B09FB">
        <w:rPr>
          <w:rFonts w:ascii="Dosis" w:eastAsia="Dosis" w:hAnsi="Dosis" w:cs="Dosis"/>
          <w:color w:val="353535"/>
          <w:sz w:val="22"/>
          <w:szCs w:val="22"/>
          <w:lang w:val="es-MX"/>
        </w:rPr>
        <w:t xml:space="preserve">, </w:t>
      </w:r>
      <w:r w:rsidR="00754BBB">
        <w:rPr>
          <w:rFonts w:ascii="Dosis" w:eastAsia="Dosis" w:hAnsi="Dosis" w:cs="Dosis"/>
          <w:color w:val="353535"/>
          <w:sz w:val="22"/>
          <w:szCs w:val="22"/>
          <w:lang w:val="es-MX"/>
        </w:rPr>
        <w:t>el</w:t>
      </w:r>
      <w:r w:rsidR="00622818">
        <w:rPr>
          <w:rFonts w:ascii="Dosis" w:eastAsia="Dosis" w:hAnsi="Dosis" w:cs="Dosis"/>
          <w:color w:val="353535"/>
          <w:sz w:val="22"/>
          <w:szCs w:val="22"/>
          <w:lang w:val="es-MX"/>
        </w:rPr>
        <w:t xml:space="preserve"> CLIENTE</w:t>
      </w:r>
      <w:r w:rsidRPr="001B09FB">
        <w:rPr>
          <w:rFonts w:ascii="Dosis" w:eastAsia="Dosis" w:hAnsi="Dosis" w:cs="Dosis"/>
          <w:color w:val="353535"/>
          <w:sz w:val="22"/>
          <w:szCs w:val="22"/>
          <w:lang w:val="es-MX"/>
        </w:rPr>
        <w:t xml:space="preserve"> no deberá directamente, por medio de algún dispositivo o a través de un tercero:</w:t>
      </w:r>
    </w:p>
    <w:p w14:paraId="3CD881DE" w14:textId="77777777"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p>
    <w:p w14:paraId="75FD234E" w14:textId="2B6A993E" w:rsidR="001B09FB" w:rsidRDefault="001B09FB" w:rsidP="001B09FB">
      <w:pPr>
        <w:pStyle w:val="Prrafodelista"/>
        <w:widowControl w:val="0"/>
        <w:numPr>
          <w:ilvl w:val="0"/>
          <w:numId w:val="8"/>
        </w:numPr>
        <w:pBdr>
          <w:top w:val="nil"/>
          <w:left w:val="nil"/>
          <w:bottom w:val="nil"/>
          <w:right w:val="nil"/>
          <w:between w:val="nil"/>
        </w:pBdr>
        <w:spacing w:line="276" w:lineRule="auto"/>
        <w:ind w:right="141"/>
        <w:jc w:val="both"/>
        <w:rPr>
          <w:rFonts w:ascii="Dosis" w:eastAsia="Dosis" w:hAnsi="Dosis" w:cs="Dosis"/>
          <w:color w:val="353535"/>
          <w:sz w:val="22"/>
          <w:szCs w:val="22"/>
          <w:lang w:val="es-MX" w:eastAsia="en-US"/>
        </w:rPr>
      </w:pPr>
      <w:r w:rsidRPr="008168FE">
        <w:rPr>
          <w:rFonts w:ascii="Dosis" w:eastAsia="Dosis" w:hAnsi="Dosis" w:cs="Dosis"/>
          <w:color w:val="353535"/>
          <w:sz w:val="22"/>
          <w:szCs w:val="22"/>
          <w:lang w:val="es-MX" w:eastAsia="en-US"/>
        </w:rPr>
        <w:t xml:space="preserve">Arrendar, alquilar, transferir, otorgar licencias ni autorizar la copia total o parcial del </w:t>
      </w:r>
      <w:r>
        <w:rPr>
          <w:rFonts w:ascii="Dosis" w:eastAsia="Dosis" w:hAnsi="Dosis" w:cs="Dosis"/>
          <w:color w:val="353535"/>
          <w:sz w:val="22"/>
          <w:szCs w:val="22"/>
          <w:lang w:val="es-MX" w:eastAsia="en-US"/>
        </w:rPr>
        <w:t>Software</w:t>
      </w:r>
      <w:r w:rsidRPr="008168FE">
        <w:rPr>
          <w:rFonts w:ascii="Dosis" w:eastAsia="Dosis" w:hAnsi="Dosis" w:cs="Dosis"/>
          <w:color w:val="353535"/>
          <w:sz w:val="22"/>
          <w:szCs w:val="22"/>
          <w:lang w:val="es-MX" w:eastAsia="en-US"/>
        </w:rPr>
        <w:t xml:space="preserve"> en otra computadora</w:t>
      </w:r>
      <w:r>
        <w:rPr>
          <w:rFonts w:ascii="Dosis" w:eastAsia="Dosis" w:hAnsi="Dosis" w:cs="Dosis"/>
          <w:color w:val="353535"/>
          <w:sz w:val="22"/>
          <w:szCs w:val="22"/>
          <w:lang w:val="es-MX" w:eastAsia="en-US"/>
        </w:rPr>
        <w:t>,</w:t>
      </w:r>
      <w:r w:rsidRPr="008168FE">
        <w:rPr>
          <w:rFonts w:ascii="Dosis" w:eastAsia="Dosis" w:hAnsi="Dosis" w:cs="Dosis"/>
          <w:color w:val="353535"/>
          <w:sz w:val="22"/>
          <w:szCs w:val="22"/>
          <w:lang w:val="es-MX" w:eastAsia="en-US"/>
        </w:rPr>
        <w:t xml:space="preserve"> a excepción de lo permitido expresamente por </w:t>
      </w:r>
      <w:r w:rsidR="00A85428">
        <w:rPr>
          <w:rFonts w:ascii="Dosis" w:eastAsia="Dosis" w:hAnsi="Dosis" w:cs="Dosis"/>
          <w:color w:val="353535"/>
          <w:sz w:val="22"/>
          <w:szCs w:val="22"/>
          <w:lang w:val="es-MX" w:eastAsia="en-US"/>
        </w:rPr>
        <w:t xml:space="preserve">el presente Contrato u </w:t>
      </w:r>
      <w:r w:rsidR="00622818">
        <w:rPr>
          <w:rFonts w:ascii="Dosis" w:eastAsia="Dosis" w:hAnsi="Dosis" w:cs="Dosis"/>
          <w:color w:val="353535"/>
          <w:sz w:val="22"/>
          <w:szCs w:val="22"/>
          <w:lang w:val="es-MX" w:eastAsia="en-US"/>
        </w:rPr>
        <w:t>“ORDEN DE SERVICIO”</w:t>
      </w:r>
      <w:r>
        <w:rPr>
          <w:rFonts w:ascii="Dosis" w:eastAsia="Dosis" w:hAnsi="Dosis" w:cs="Dosis"/>
          <w:color w:val="353535"/>
          <w:sz w:val="22"/>
          <w:szCs w:val="22"/>
          <w:lang w:val="es-MX" w:eastAsia="en-US"/>
        </w:rPr>
        <w:t>.</w:t>
      </w:r>
    </w:p>
    <w:p w14:paraId="0B405988" w14:textId="52FBBD72" w:rsidR="001B09FB" w:rsidRPr="008168FE" w:rsidRDefault="001B09FB" w:rsidP="001B09FB">
      <w:pPr>
        <w:pStyle w:val="Prrafodelista"/>
        <w:widowControl w:val="0"/>
        <w:numPr>
          <w:ilvl w:val="0"/>
          <w:numId w:val="8"/>
        </w:numPr>
        <w:pBdr>
          <w:top w:val="nil"/>
          <w:left w:val="nil"/>
          <w:bottom w:val="nil"/>
          <w:right w:val="nil"/>
          <w:between w:val="nil"/>
        </w:pBdr>
        <w:spacing w:line="276" w:lineRule="auto"/>
        <w:ind w:right="141"/>
        <w:jc w:val="both"/>
        <w:rPr>
          <w:rFonts w:ascii="Dosis" w:eastAsia="Dosis" w:hAnsi="Dosis" w:cs="Dosis"/>
          <w:color w:val="353535"/>
          <w:sz w:val="22"/>
          <w:szCs w:val="22"/>
          <w:lang w:val="es-MX" w:eastAsia="en-US"/>
        </w:rPr>
      </w:pPr>
      <w:r w:rsidRPr="008168FE">
        <w:rPr>
          <w:rFonts w:ascii="Dosis" w:eastAsia="Dosis" w:hAnsi="Dosis" w:cs="Dosis"/>
          <w:color w:val="353535"/>
          <w:sz w:val="22"/>
          <w:szCs w:val="22"/>
          <w:lang w:val="es-MX" w:eastAsia="en-US"/>
        </w:rPr>
        <w:t xml:space="preserve">Modificar, adaptar o traducir el Programa de Computación, fuera de la previsto en </w:t>
      </w:r>
      <w:r w:rsidR="00612098">
        <w:rPr>
          <w:rFonts w:ascii="Dosis" w:eastAsia="Dosis" w:hAnsi="Dosis" w:cs="Dosis"/>
          <w:color w:val="353535"/>
          <w:sz w:val="22"/>
          <w:szCs w:val="22"/>
          <w:lang w:val="es-MX" w:eastAsia="en-US"/>
        </w:rPr>
        <w:t xml:space="preserve">el presente Contrato, o bien, en cualquier </w:t>
      </w:r>
      <w:r w:rsidR="00622818">
        <w:rPr>
          <w:rFonts w:ascii="Dosis" w:eastAsia="Dosis" w:hAnsi="Dosis" w:cs="Dosis"/>
          <w:color w:val="353535"/>
          <w:sz w:val="22"/>
          <w:szCs w:val="22"/>
          <w:lang w:val="es-MX" w:eastAsia="en-US"/>
        </w:rPr>
        <w:t>“</w:t>
      </w:r>
      <w:r w:rsidR="00612098">
        <w:rPr>
          <w:rFonts w:ascii="Dosis" w:eastAsia="Dosis" w:hAnsi="Dosis" w:cs="Dosis"/>
          <w:color w:val="353535"/>
          <w:sz w:val="22"/>
          <w:szCs w:val="22"/>
          <w:lang w:val="es-MX" w:eastAsia="en-US"/>
        </w:rPr>
        <w:t>O</w:t>
      </w:r>
      <w:r w:rsidR="00622818">
        <w:rPr>
          <w:rFonts w:ascii="Dosis" w:eastAsia="Dosis" w:hAnsi="Dosis" w:cs="Dosis"/>
          <w:color w:val="353535"/>
          <w:sz w:val="22"/>
          <w:szCs w:val="22"/>
          <w:lang w:val="es-MX" w:eastAsia="en-US"/>
        </w:rPr>
        <w:t>RDEN DE SERVICIO”</w:t>
      </w:r>
      <w:r w:rsidRPr="008168FE">
        <w:rPr>
          <w:rFonts w:ascii="Dosis" w:eastAsia="Dosis" w:hAnsi="Dosis" w:cs="Dosis"/>
          <w:color w:val="353535"/>
          <w:sz w:val="22"/>
          <w:szCs w:val="22"/>
          <w:lang w:val="es-MX" w:eastAsia="en-US"/>
        </w:rPr>
        <w:t xml:space="preserve">.  </w:t>
      </w:r>
    </w:p>
    <w:p w14:paraId="3EB762FD" w14:textId="77777777" w:rsidR="001B09FB" w:rsidRPr="008168FE" w:rsidRDefault="001B09FB" w:rsidP="001B09FB">
      <w:pPr>
        <w:pStyle w:val="Prrafodelista"/>
        <w:widowControl w:val="0"/>
        <w:numPr>
          <w:ilvl w:val="0"/>
          <w:numId w:val="8"/>
        </w:numPr>
        <w:pBdr>
          <w:top w:val="nil"/>
          <w:left w:val="nil"/>
          <w:bottom w:val="nil"/>
          <w:right w:val="nil"/>
          <w:between w:val="nil"/>
        </w:pBdr>
        <w:spacing w:line="276" w:lineRule="auto"/>
        <w:ind w:right="141"/>
        <w:jc w:val="both"/>
        <w:rPr>
          <w:rFonts w:ascii="Dosis" w:eastAsia="Dosis" w:hAnsi="Dosis" w:cs="Dosis"/>
          <w:color w:val="353535"/>
          <w:sz w:val="22"/>
          <w:szCs w:val="22"/>
          <w:lang w:val="es-MX"/>
        </w:rPr>
      </w:pPr>
      <w:r w:rsidRPr="008168FE">
        <w:rPr>
          <w:rFonts w:ascii="Dosis" w:eastAsia="Dosis" w:hAnsi="Dosis" w:cs="Dosis"/>
          <w:color w:val="353535"/>
          <w:sz w:val="22"/>
          <w:szCs w:val="22"/>
          <w:lang w:val="es-MX" w:eastAsia="en-US"/>
        </w:rPr>
        <w:t xml:space="preserve">Utilizar la ingeniería para, descifrar, desmontar o de cualquier otra forma tratar de descubrir el código fuente del </w:t>
      </w:r>
      <w:r>
        <w:rPr>
          <w:rFonts w:ascii="Dosis" w:eastAsia="Dosis" w:hAnsi="Dosis" w:cs="Dosis"/>
          <w:color w:val="353535"/>
          <w:sz w:val="22"/>
          <w:szCs w:val="22"/>
          <w:lang w:val="es-MX" w:eastAsia="en-US"/>
        </w:rPr>
        <w:t xml:space="preserve">Software. </w:t>
      </w:r>
    </w:p>
    <w:p w14:paraId="1C5D60AD" w14:textId="77777777"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p>
    <w:p w14:paraId="45527B61"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r w:rsidRPr="001B09FB">
        <w:rPr>
          <w:rFonts w:ascii="Bebas Neue" w:eastAsia="Bebas Neue" w:hAnsi="Bebas Neue" w:cs="Bebas Neue"/>
          <w:b/>
          <w:color w:val="FFCC00"/>
          <w:sz w:val="28"/>
          <w:szCs w:val="28"/>
          <w:lang w:val="es-MX"/>
        </w:rPr>
        <w:t>|</w:t>
      </w:r>
      <w:r w:rsidRPr="001B09FB">
        <w:rPr>
          <w:rFonts w:ascii="Bebas Neue" w:eastAsia="Bebas Neue" w:hAnsi="Bebas Neue" w:cs="Bebas Neue"/>
          <w:b/>
          <w:color w:val="4E5B6F"/>
          <w:sz w:val="28"/>
          <w:szCs w:val="28"/>
          <w:lang w:val="es-MX"/>
        </w:rPr>
        <w:t>VIGENCIA</w:t>
      </w:r>
    </w:p>
    <w:p w14:paraId="08540A5D"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p>
    <w:p w14:paraId="1B1E4843" w14:textId="47593C46"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r w:rsidRPr="001B09FB">
        <w:rPr>
          <w:rFonts w:ascii="Dosis" w:eastAsia="Dosis" w:hAnsi="Dosis" w:cs="Dosis"/>
          <w:color w:val="353535"/>
          <w:sz w:val="22"/>
          <w:szCs w:val="22"/>
          <w:lang w:val="es-MX"/>
        </w:rPr>
        <w:t xml:space="preserve">La vigencia de la Licencia de Uso será limitada en los términos que se mencionan en la </w:t>
      </w:r>
      <w:r w:rsidR="00622818">
        <w:rPr>
          <w:rFonts w:ascii="Dosis" w:eastAsia="Dosis" w:hAnsi="Dosis" w:cs="Dosis"/>
          <w:color w:val="353535"/>
          <w:sz w:val="22"/>
          <w:szCs w:val="22"/>
          <w:lang w:val="es-MX"/>
        </w:rPr>
        <w:t>“ORDEN DE SERVICIO”</w:t>
      </w:r>
      <w:r w:rsidRPr="001B09FB">
        <w:rPr>
          <w:rFonts w:ascii="Dosis" w:eastAsia="Dosis" w:hAnsi="Dosis" w:cs="Dosis"/>
          <w:color w:val="353535"/>
          <w:sz w:val="22"/>
          <w:szCs w:val="22"/>
          <w:lang w:val="es-MX"/>
        </w:rPr>
        <w:t xml:space="preserve">. Asimismo, la vigencia será contada a partir de la fecha que se hayan iniciado los trabajos contemplados en la </w:t>
      </w:r>
      <w:r w:rsidR="00622818">
        <w:rPr>
          <w:rFonts w:ascii="Dosis" w:eastAsia="Dosis" w:hAnsi="Dosis" w:cs="Dosis"/>
          <w:color w:val="353535"/>
          <w:sz w:val="22"/>
          <w:szCs w:val="22"/>
          <w:lang w:val="es-MX"/>
        </w:rPr>
        <w:t>“ORDEN DE SERVICIO”</w:t>
      </w:r>
      <w:r w:rsidRPr="001B09FB">
        <w:rPr>
          <w:rFonts w:ascii="Dosis" w:eastAsia="Dosis" w:hAnsi="Dosis" w:cs="Dosis"/>
          <w:color w:val="353535"/>
          <w:sz w:val="22"/>
          <w:szCs w:val="22"/>
          <w:lang w:val="es-MX"/>
        </w:rPr>
        <w:t xml:space="preserve"> y concluirá al momento en que termine la vigencia que al efecto se estipule. </w:t>
      </w:r>
    </w:p>
    <w:p w14:paraId="73C6E7D6" w14:textId="77777777"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p>
    <w:p w14:paraId="30B8F11B" w14:textId="7E315B0A" w:rsid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r w:rsidRPr="001B09FB">
        <w:rPr>
          <w:rFonts w:ascii="Dosis" w:eastAsia="Dosis" w:hAnsi="Dosis" w:cs="Dosis"/>
          <w:color w:val="353535"/>
          <w:sz w:val="22"/>
          <w:szCs w:val="22"/>
          <w:lang w:val="es-MX"/>
        </w:rPr>
        <w:t xml:space="preserve">En el supuesto de terminación por cualquier causa, </w:t>
      </w:r>
      <w:r w:rsidR="00754BBB">
        <w:rPr>
          <w:rFonts w:ascii="Dosis" w:eastAsia="Dosis" w:hAnsi="Dosis" w:cs="Dosis"/>
          <w:color w:val="353535"/>
          <w:sz w:val="22"/>
          <w:szCs w:val="22"/>
          <w:lang w:val="es-MX"/>
        </w:rPr>
        <w:t xml:space="preserve">el </w:t>
      </w:r>
      <w:r w:rsidRPr="001B09FB">
        <w:rPr>
          <w:rFonts w:ascii="Dosis" w:eastAsia="Dosis" w:hAnsi="Dosis" w:cs="Dosis"/>
          <w:color w:val="353535"/>
          <w:sz w:val="22"/>
          <w:szCs w:val="22"/>
          <w:lang w:val="es-MX"/>
        </w:rPr>
        <w:t xml:space="preserve">CLIENTE se obliga a desinstalar el Software y devolverlo o destruirlo, según las instrucciones que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PROVEEDOR le indique. E</w:t>
      </w:r>
      <w:r w:rsidR="00754BBB">
        <w:rPr>
          <w:rFonts w:ascii="Dosis" w:eastAsia="Dosis" w:hAnsi="Dosis" w:cs="Dosis"/>
          <w:color w:val="353535"/>
          <w:sz w:val="22"/>
          <w:szCs w:val="22"/>
          <w:lang w:val="es-MX"/>
        </w:rPr>
        <w:t>l</w:t>
      </w:r>
      <w:r w:rsidRPr="001B09FB">
        <w:rPr>
          <w:rFonts w:ascii="Dosis" w:eastAsia="Dosis" w:hAnsi="Dosis" w:cs="Dosis"/>
          <w:color w:val="353535"/>
          <w:sz w:val="22"/>
          <w:szCs w:val="22"/>
          <w:lang w:val="es-MX"/>
        </w:rPr>
        <w:t xml:space="preserve"> PROVEEDOR tendrá la facultad de bloquear la licencia de manera remota, inhabilitar su funcionalidad y mantener en resguardo la contraseña de acceso a la base de datos del sistema cuando no hayan sido cubierto los pagos de la contraprestación económica o exista un adeudo de más de </w:t>
      </w:r>
      <w:r w:rsidR="00622818">
        <w:rPr>
          <w:rFonts w:ascii="Dosis" w:eastAsia="Dosis" w:hAnsi="Dosis" w:cs="Dosis"/>
          <w:color w:val="353535"/>
          <w:sz w:val="22"/>
          <w:szCs w:val="22"/>
          <w:lang w:val="es-MX"/>
        </w:rPr>
        <w:t>30 (</w:t>
      </w:r>
      <w:r w:rsidRPr="001B09FB">
        <w:rPr>
          <w:rFonts w:ascii="Dosis" w:eastAsia="Dosis" w:hAnsi="Dosis" w:cs="Dosis"/>
          <w:color w:val="353535"/>
          <w:sz w:val="22"/>
          <w:szCs w:val="22"/>
          <w:lang w:val="es-MX"/>
        </w:rPr>
        <w:t>treinta</w:t>
      </w:r>
      <w:r w:rsidR="00622818">
        <w:rPr>
          <w:rFonts w:ascii="Dosis" w:eastAsia="Dosis" w:hAnsi="Dosis" w:cs="Dosis"/>
          <w:color w:val="353535"/>
          <w:sz w:val="22"/>
          <w:szCs w:val="22"/>
          <w:lang w:val="es-MX"/>
        </w:rPr>
        <w:t>)</w:t>
      </w:r>
      <w:r w:rsidRPr="001B09FB">
        <w:rPr>
          <w:rFonts w:ascii="Dosis" w:eastAsia="Dosis" w:hAnsi="Dosis" w:cs="Dosis"/>
          <w:color w:val="353535"/>
          <w:sz w:val="22"/>
          <w:szCs w:val="22"/>
          <w:lang w:val="es-MX"/>
        </w:rPr>
        <w:t xml:space="preserve"> días. </w:t>
      </w:r>
    </w:p>
    <w:p w14:paraId="57D870F2" w14:textId="77777777" w:rsidR="00C1645E" w:rsidRDefault="00C1645E"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p>
    <w:p w14:paraId="1E6A2330" w14:textId="62E67A98" w:rsidR="00C1645E" w:rsidRPr="001B09FB" w:rsidRDefault="00C1645E"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r>
        <w:rPr>
          <w:rFonts w:ascii="Dosis" w:eastAsia="Dosis" w:hAnsi="Dosis" w:cs="Dosis"/>
          <w:color w:val="353535"/>
          <w:sz w:val="22"/>
          <w:szCs w:val="22"/>
          <w:lang w:val="es-MX"/>
        </w:rPr>
        <w:lastRenderedPageBreak/>
        <w:t>Aún cuando el presente Contrato</w:t>
      </w:r>
      <w:r w:rsidR="009364BB">
        <w:rPr>
          <w:rFonts w:ascii="Dosis" w:eastAsia="Dosis" w:hAnsi="Dosis" w:cs="Dosis"/>
          <w:color w:val="353535"/>
          <w:sz w:val="22"/>
          <w:szCs w:val="22"/>
          <w:lang w:val="es-MX"/>
        </w:rPr>
        <w:t xml:space="preserve">, o cualquier </w:t>
      </w:r>
      <w:r w:rsidR="00622818">
        <w:rPr>
          <w:rFonts w:ascii="Dosis" w:eastAsia="Dosis" w:hAnsi="Dosis" w:cs="Dosis"/>
          <w:color w:val="353535"/>
          <w:sz w:val="22"/>
          <w:szCs w:val="22"/>
          <w:lang w:val="es-MX"/>
        </w:rPr>
        <w:t>“ORDEN DE SERVICIO”</w:t>
      </w:r>
      <w:r w:rsidR="009364BB">
        <w:rPr>
          <w:rFonts w:ascii="Dosis" w:eastAsia="Dosis" w:hAnsi="Dosis" w:cs="Dosis"/>
          <w:color w:val="353535"/>
          <w:sz w:val="22"/>
          <w:szCs w:val="22"/>
          <w:lang w:val="es-MX"/>
        </w:rPr>
        <w:t>,</w:t>
      </w:r>
      <w:r>
        <w:rPr>
          <w:rFonts w:ascii="Dosis" w:eastAsia="Dosis" w:hAnsi="Dosis" w:cs="Dosis"/>
          <w:color w:val="353535"/>
          <w:sz w:val="22"/>
          <w:szCs w:val="22"/>
          <w:lang w:val="es-MX"/>
        </w:rPr>
        <w:t xml:space="preserve"> llegue a su fin, ya sea por la conclusión natural de su vigenica, por terminación anticipada, o bien por rescición, la obligación de restricción</w:t>
      </w:r>
      <w:r w:rsidR="009364BB">
        <w:rPr>
          <w:rFonts w:ascii="Dosis" w:eastAsia="Dosis" w:hAnsi="Dosis" w:cs="Dosis"/>
          <w:color w:val="353535"/>
          <w:sz w:val="22"/>
          <w:szCs w:val="22"/>
          <w:lang w:val="es-MX"/>
        </w:rPr>
        <w:t xml:space="preserve"> al uso de licencia</w:t>
      </w:r>
      <w:r>
        <w:rPr>
          <w:rFonts w:ascii="Dosis" w:eastAsia="Dosis" w:hAnsi="Dosis" w:cs="Dosis"/>
          <w:color w:val="353535"/>
          <w:sz w:val="22"/>
          <w:szCs w:val="22"/>
          <w:lang w:val="es-MX"/>
        </w:rPr>
        <w:t xml:space="preserve"> contenida en el párrafo anterior, continuirá vigente de forma indefinida. </w:t>
      </w:r>
    </w:p>
    <w:p w14:paraId="42067618" w14:textId="77777777"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p>
    <w:p w14:paraId="0CED5608"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r w:rsidRPr="001B09FB">
        <w:rPr>
          <w:rFonts w:ascii="Bebas Neue" w:eastAsia="Bebas Neue" w:hAnsi="Bebas Neue" w:cs="Bebas Neue"/>
          <w:b/>
          <w:color w:val="FFCC00"/>
          <w:sz w:val="28"/>
          <w:szCs w:val="28"/>
          <w:lang w:val="es-MX"/>
        </w:rPr>
        <w:t>|</w:t>
      </w:r>
      <w:r w:rsidRPr="001B09FB">
        <w:rPr>
          <w:rFonts w:ascii="Bebas Neue" w:eastAsia="Bebas Neue" w:hAnsi="Bebas Neue" w:cs="Bebas Neue"/>
          <w:b/>
          <w:color w:val="4E5B6F"/>
          <w:sz w:val="28"/>
          <w:szCs w:val="28"/>
          <w:lang w:val="es-MX"/>
        </w:rPr>
        <w:t xml:space="preserve">PROPIEDAD INTELECTUAL </w:t>
      </w:r>
    </w:p>
    <w:p w14:paraId="080A262F"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p>
    <w:p w14:paraId="0867922C" w14:textId="7A615A5F"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r w:rsidRPr="001B09FB">
        <w:rPr>
          <w:rFonts w:ascii="Dosis" w:eastAsia="Dosis" w:hAnsi="Dosis" w:cs="Dosis"/>
          <w:color w:val="353535"/>
          <w:sz w:val="22"/>
          <w:szCs w:val="22"/>
          <w:lang w:val="es-MX"/>
        </w:rPr>
        <w:t xml:space="preserve">Todos los componentes de los productos del Software, cualquier otro nuevo módulo, desarrollo y/o código de programación de funcionalidades adicionales al Software de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PROVEEDOR, así como el diseño, las marcas, propiedad intelectual, topografías de semiconductores, distribución de circuitos, diseños, secretos comerciales y otros derechos de propiedad intelectual en o relacionados con el Software, son y quedarán de propiedad exclusiva del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PROVEEDOR, por lo que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CLIENTE no adquiere no adquiere ningún Derecho, titulo o propiedad sobre el Software o sus productos relacionados y/o derivados, incluyendo interfaces informáticas desarrolladas, código y librerías de APIs programadas, pruebas, código de ejemplo, folletos y su documentación.</w:t>
      </w:r>
    </w:p>
    <w:p w14:paraId="085F6533" w14:textId="388FBDA9"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r w:rsidRPr="001B09FB">
        <w:rPr>
          <w:rFonts w:ascii="Dosis" w:eastAsia="Dosis" w:hAnsi="Dosis" w:cs="Dosis"/>
          <w:color w:val="353535"/>
          <w:sz w:val="22"/>
          <w:szCs w:val="22"/>
          <w:lang w:val="es-MX"/>
        </w:rPr>
        <w:t> </w:t>
      </w:r>
      <w:r w:rsidRPr="001B09FB">
        <w:rPr>
          <w:rFonts w:ascii="Dosis" w:eastAsia="Dosis" w:hAnsi="Dosis" w:cs="Dosis"/>
          <w:color w:val="353535"/>
          <w:sz w:val="22"/>
          <w:szCs w:val="22"/>
          <w:lang w:val="es-MX"/>
        </w:rPr>
        <w:br/>
        <w:t>E</w:t>
      </w:r>
      <w:r w:rsidR="00754BBB">
        <w:rPr>
          <w:rFonts w:ascii="Dosis" w:eastAsia="Dosis" w:hAnsi="Dosis" w:cs="Dosis"/>
          <w:color w:val="353535"/>
          <w:sz w:val="22"/>
          <w:szCs w:val="22"/>
          <w:lang w:val="es-MX"/>
        </w:rPr>
        <w:t>l</w:t>
      </w:r>
      <w:r w:rsidRPr="001B09FB">
        <w:rPr>
          <w:rFonts w:ascii="Dosis" w:eastAsia="Dosis" w:hAnsi="Dosis" w:cs="Dosis"/>
          <w:color w:val="353535"/>
          <w:sz w:val="22"/>
          <w:szCs w:val="22"/>
          <w:lang w:val="es-MX"/>
        </w:rPr>
        <w:t xml:space="preserve"> CLIENTE no podrá tomar acción alguna que perjudique los derechos de propiedad del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PROVEEDOR ni adquirirá ningún derecho en el Software, salvo los derechos limitados de uso especificados en este contrato. E</w:t>
      </w:r>
      <w:r w:rsidR="00754BBB">
        <w:rPr>
          <w:rFonts w:ascii="Dosis" w:eastAsia="Dosis" w:hAnsi="Dosis" w:cs="Dosis"/>
          <w:color w:val="353535"/>
          <w:sz w:val="22"/>
          <w:szCs w:val="22"/>
          <w:lang w:val="es-MX"/>
        </w:rPr>
        <w:t>l</w:t>
      </w:r>
      <w:r w:rsidRPr="001B09FB">
        <w:rPr>
          <w:rFonts w:ascii="Dosis" w:eastAsia="Dosis" w:hAnsi="Dosis" w:cs="Dosis"/>
          <w:color w:val="353535"/>
          <w:sz w:val="22"/>
          <w:szCs w:val="22"/>
          <w:lang w:val="es-MX"/>
        </w:rPr>
        <w:t xml:space="preserve"> PROVEEDOR será dueño de todos los derechos en cualquier copia, traducción, modificación, adaptación o derivación del Software, incluyendo cualquier mejora o cambio del mismo.</w:t>
      </w:r>
    </w:p>
    <w:p w14:paraId="4EBA0661" w14:textId="77777777"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p>
    <w:p w14:paraId="5193A190" w14:textId="5A84A7A8" w:rsidR="001B09FB" w:rsidRPr="001B09FB" w:rsidRDefault="001B09FB" w:rsidP="001B09FB">
      <w:pPr>
        <w:widowControl w:val="0"/>
        <w:pBdr>
          <w:top w:val="nil"/>
          <w:left w:val="nil"/>
          <w:bottom w:val="nil"/>
          <w:right w:val="nil"/>
          <w:between w:val="nil"/>
        </w:pBdr>
        <w:spacing w:line="276" w:lineRule="auto"/>
        <w:ind w:right="141"/>
        <w:jc w:val="both"/>
        <w:rPr>
          <w:rFonts w:ascii="Arial" w:hAnsi="Arial" w:cs="Arial"/>
          <w:color w:val="000000"/>
          <w:shd w:val="clear" w:color="auto" w:fill="FFFF00"/>
          <w:lang w:val="es-MX"/>
        </w:rPr>
      </w:pPr>
      <w:r w:rsidRPr="001B09FB">
        <w:rPr>
          <w:rFonts w:ascii="Dosis" w:eastAsia="Dosis" w:hAnsi="Dosis" w:cs="Dosis"/>
          <w:color w:val="353535"/>
          <w:sz w:val="22"/>
          <w:szCs w:val="22"/>
          <w:lang w:val="es-MX"/>
        </w:rPr>
        <w:t xml:space="preserve">De igual forma, toda la información que al efecto se genere con motivo de la utilización del Software, es y será propiedad, en todo momento, de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CLIENTE y sobre la cual,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PROVEEDOR no tiene, ni tendrá, derecho o titularidad alguna. Tras la finalización del servicio,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PROVEEDOR devolverá toda la información propiedad de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CLIENTE que al efecto haya sido generada con motivo de la prestación de los servicios.  </w:t>
      </w:r>
    </w:p>
    <w:p w14:paraId="5448DB21" w14:textId="77777777"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p>
    <w:p w14:paraId="0A0B5D87"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r w:rsidRPr="001B09FB">
        <w:rPr>
          <w:rFonts w:ascii="Bebas Neue" w:eastAsia="Bebas Neue" w:hAnsi="Bebas Neue" w:cs="Bebas Neue"/>
          <w:b/>
          <w:color w:val="FFCC00"/>
          <w:sz w:val="28"/>
          <w:szCs w:val="28"/>
          <w:lang w:val="es-MX"/>
        </w:rPr>
        <w:t>|</w:t>
      </w:r>
      <w:r w:rsidRPr="001B09FB">
        <w:rPr>
          <w:rFonts w:ascii="Bebas Neue" w:eastAsia="Bebas Neue" w:hAnsi="Bebas Neue" w:cs="Bebas Neue"/>
          <w:b/>
          <w:color w:val="4E5B6F"/>
          <w:sz w:val="28"/>
          <w:szCs w:val="28"/>
          <w:lang w:val="es-MX"/>
        </w:rPr>
        <w:t>REVELACIÓN Y USO NO AUTORIZADO</w:t>
      </w:r>
    </w:p>
    <w:p w14:paraId="710FC407"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p>
    <w:p w14:paraId="04E04565" w14:textId="3C19FBFD"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r w:rsidRPr="001B09FB">
        <w:rPr>
          <w:rFonts w:ascii="Dosis" w:eastAsia="Dosis" w:hAnsi="Dosis" w:cs="Dosis"/>
          <w:color w:val="353535"/>
          <w:sz w:val="22"/>
          <w:szCs w:val="22"/>
          <w:lang w:val="es-MX"/>
        </w:rPr>
        <w:t>E</w:t>
      </w:r>
      <w:r w:rsidR="00754BBB">
        <w:rPr>
          <w:rFonts w:ascii="Dosis" w:eastAsia="Dosis" w:hAnsi="Dosis" w:cs="Dosis"/>
          <w:color w:val="353535"/>
          <w:sz w:val="22"/>
          <w:szCs w:val="22"/>
          <w:lang w:val="es-MX"/>
        </w:rPr>
        <w:t>l</w:t>
      </w:r>
      <w:r w:rsidRPr="001B09FB">
        <w:rPr>
          <w:rFonts w:ascii="Dosis" w:eastAsia="Dosis" w:hAnsi="Dosis" w:cs="Dosis"/>
          <w:color w:val="353535"/>
          <w:sz w:val="22"/>
          <w:szCs w:val="22"/>
          <w:lang w:val="es-MX"/>
        </w:rPr>
        <w:t xml:space="preserve"> CLIENTE no revelará a terceras personas, el Software y/o sus materiales relacionados, y demás información </w:t>
      </w:r>
      <w:r w:rsidR="00A85428">
        <w:rPr>
          <w:rFonts w:ascii="Dosis" w:eastAsia="Dosis" w:hAnsi="Dosis" w:cs="Dosis"/>
          <w:color w:val="353535"/>
          <w:sz w:val="22"/>
          <w:szCs w:val="22"/>
          <w:lang w:val="es-MX"/>
        </w:rPr>
        <w:t>C</w:t>
      </w:r>
      <w:r w:rsidRPr="001B09FB">
        <w:rPr>
          <w:rFonts w:ascii="Dosis" w:eastAsia="Dosis" w:hAnsi="Dosis" w:cs="Dosis"/>
          <w:color w:val="353535"/>
          <w:sz w:val="22"/>
          <w:szCs w:val="22"/>
          <w:lang w:val="es-MX"/>
        </w:rPr>
        <w:t xml:space="preserve">onfidencial </w:t>
      </w:r>
      <w:r w:rsidR="00A85428">
        <w:rPr>
          <w:rFonts w:ascii="Dosis" w:eastAsia="Dosis" w:hAnsi="Dosis" w:cs="Dosis"/>
          <w:color w:val="353535"/>
          <w:sz w:val="22"/>
          <w:szCs w:val="22"/>
          <w:lang w:val="es-MX"/>
        </w:rPr>
        <w:t xml:space="preserve">en términos </w:t>
      </w:r>
      <w:r w:rsidR="009364BB">
        <w:rPr>
          <w:rFonts w:ascii="Dosis" w:eastAsia="Dosis" w:hAnsi="Dosis" w:cs="Dosis"/>
          <w:color w:val="353535"/>
          <w:sz w:val="22"/>
          <w:szCs w:val="22"/>
          <w:lang w:val="es-MX"/>
        </w:rPr>
        <w:t>de este Anexo A</w:t>
      </w:r>
      <w:r w:rsidRPr="001B09FB">
        <w:rPr>
          <w:rFonts w:ascii="Dosis" w:eastAsia="Dosis" w:hAnsi="Dosis" w:cs="Dosis"/>
          <w:color w:val="353535"/>
          <w:sz w:val="22"/>
          <w:szCs w:val="22"/>
          <w:lang w:val="es-MX"/>
        </w:rPr>
        <w:t xml:space="preserve">. Asimismo,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CLIENTE se obliga a únicamente utilizar el sistema de Software para los fines estipulados en</w:t>
      </w:r>
      <w:r w:rsidR="009364BB">
        <w:rPr>
          <w:rFonts w:ascii="Dosis" w:eastAsia="Dosis" w:hAnsi="Dosis" w:cs="Dosis"/>
          <w:color w:val="353535"/>
          <w:sz w:val="22"/>
          <w:szCs w:val="22"/>
          <w:lang w:val="es-MX"/>
        </w:rPr>
        <w:t xml:space="preserve"> el Contrato, o bien, en</w:t>
      </w:r>
      <w:r w:rsidRPr="001B09FB">
        <w:rPr>
          <w:rFonts w:ascii="Dosis" w:eastAsia="Dosis" w:hAnsi="Dosis" w:cs="Dosis"/>
          <w:color w:val="353535"/>
          <w:sz w:val="22"/>
          <w:szCs w:val="22"/>
          <w:lang w:val="es-MX"/>
        </w:rPr>
        <w:t xml:space="preserve"> la </w:t>
      </w:r>
      <w:r w:rsidR="00622818">
        <w:rPr>
          <w:rFonts w:ascii="Dosis" w:eastAsia="Dosis" w:hAnsi="Dosis" w:cs="Dosis"/>
          <w:color w:val="353535"/>
          <w:sz w:val="22"/>
          <w:szCs w:val="22"/>
          <w:lang w:val="es-MX"/>
        </w:rPr>
        <w:t>“ORDENES DE SERVICIO”</w:t>
      </w:r>
      <w:r w:rsidR="009364BB">
        <w:rPr>
          <w:rFonts w:ascii="Dosis" w:eastAsia="Dosis" w:hAnsi="Dosis" w:cs="Dosis"/>
          <w:color w:val="353535"/>
          <w:sz w:val="22"/>
          <w:szCs w:val="22"/>
          <w:lang w:val="es-MX"/>
        </w:rPr>
        <w:t xml:space="preserve"> correspondiente;</w:t>
      </w:r>
      <w:r w:rsidRPr="001B09FB">
        <w:rPr>
          <w:rFonts w:ascii="Dosis" w:eastAsia="Dosis" w:hAnsi="Dosis" w:cs="Dosis"/>
          <w:color w:val="353535"/>
          <w:sz w:val="22"/>
          <w:szCs w:val="22"/>
          <w:lang w:val="es-MX"/>
        </w:rPr>
        <w:t xml:space="preserve"> cualquier otro uso queda estrictamente prohibido. </w:t>
      </w:r>
    </w:p>
    <w:p w14:paraId="2AD2E91E"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p>
    <w:p w14:paraId="7845EAED"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r w:rsidRPr="001B09FB">
        <w:rPr>
          <w:rFonts w:ascii="Bebas Neue" w:eastAsia="Bebas Neue" w:hAnsi="Bebas Neue" w:cs="Bebas Neue"/>
          <w:b/>
          <w:color w:val="FFCC00"/>
          <w:sz w:val="28"/>
          <w:szCs w:val="28"/>
          <w:lang w:val="es-MX"/>
        </w:rPr>
        <w:t>|</w:t>
      </w:r>
      <w:r w:rsidRPr="001B09FB">
        <w:rPr>
          <w:rFonts w:ascii="Bebas Neue" w:eastAsia="Bebas Neue" w:hAnsi="Bebas Neue" w:cs="Bebas Neue"/>
          <w:b/>
          <w:color w:val="4E5B6F"/>
          <w:sz w:val="28"/>
          <w:szCs w:val="28"/>
          <w:lang w:val="es-MX"/>
        </w:rPr>
        <w:t xml:space="preserve">CESIÓN </w:t>
      </w:r>
    </w:p>
    <w:p w14:paraId="2D528DCB"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p>
    <w:p w14:paraId="53167CC9" w14:textId="75B07815" w:rsidR="001B09FB" w:rsidRPr="001B09FB" w:rsidRDefault="001B09FB" w:rsidP="001B09FB">
      <w:pPr>
        <w:jc w:val="both"/>
        <w:rPr>
          <w:rFonts w:ascii="Dosis" w:eastAsia="Dosis" w:hAnsi="Dosis" w:cs="Dosis"/>
          <w:color w:val="353535"/>
          <w:sz w:val="22"/>
          <w:szCs w:val="22"/>
          <w:lang w:val="es-MX"/>
        </w:rPr>
      </w:pPr>
      <w:r w:rsidRPr="001B09FB">
        <w:rPr>
          <w:rFonts w:ascii="Dosis" w:eastAsia="Dosis" w:hAnsi="Dosis" w:cs="Dosis"/>
          <w:color w:val="353535"/>
          <w:sz w:val="22"/>
          <w:szCs w:val="22"/>
          <w:lang w:val="es-MX"/>
        </w:rPr>
        <w:t xml:space="preserve"> Los presentes derechos de licencia conferidos a </w:t>
      </w:r>
      <w:r w:rsidR="00754BBB">
        <w:rPr>
          <w:rFonts w:ascii="Dosis" w:eastAsia="Dosis" w:hAnsi="Dosis" w:cs="Dosis"/>
          <w:color w:val="353535"/>
          <w:sz w:val="22"/>
          <w:szCs w:val="22"/>
          <w:lang w:val="es-MX"/>
        </w:rPr>
        <w:t>el</w:t>
      </w:r>
      <w:r w:rsidRPr="001B09FB">
        <w:rPr>
          <w:rFonts w:ascii="Dosis" w:eastAsia="Dosis" w:hAnsi="Dosis" w:cs="Dosis"/>
          <w:color w:val="353535"/>
          <w:sz w:val="22"/>
          <w:szCs w:val="22"/>
          <w:lang w:val="es-MX"/>
        </w:rPr>
        <w:t xml:space="preserve"> CLIENTE conforme el presente </w:t>
      </w:r>
      <w:r w:rsidR="00622818">
        <w:rPr>
          <w:rFonts w:ascii="Dosis" w:eastAsia="Dosis" w:hAnsi="Dosis" w:cs="Dosis"/>
          <w:color w:val="353535"/>
          <w:sz w:val="22"/>
          <w:szCs w:val="22"/>
          <w:lang w:val="es-MX"/>
        </w:rPr>
        <w:t>C</w:t>
      </w:r>
      <w:r w:rsidRPr="001B09FB">
        <w:rPr>
          <w:rFonts w:ascii="Dosis" w:eastAsia="Dosis" w:hAnsi="Dosis" w:cs="Dosis"/>
          <w:color w:val="353535"/>
          <w:sz w:val="22"/>
          <w:szCs w:val="22"/>
          <w:lang w:val="es-MX"/>
        </w:rPr>
        <w:t>ontrato, no podrán ser cedidos, licenciados o en cualquier otra forma transmitidos, sin la previa autorización por escrito del representante legal del</w:t>
      </w:r>
      <w:r w:rsidR="00754BBB">
        <w:rPr>
          <w:rFonts w:ascii="Dosis" w:eastAsia="Dosis" w:hAnsi="Dosis" w:cs="Dosis"/>
          <w:color w:val="353535"/>
          <w:sz w:val="22"/>
          <w:szCs w:val="22"/>
          <w:lang w:val="es-MX"/>
        </w:rPr>
        <w:t xml:space="preserve"> el</w:t>
      </w:r>
      <w:r w:rsidRPr="001B09FB">
        <w:rPr>
          <w:rFonts w:ascii="Dosis" w:eastAsia="Dosis" w:hAnsi="Dosis" w:cs="Dosis"/>
          <w:color w:val="353535"/>
          <w:sz w:val="22"/>
          <w:szCs w:val="22"/>
          <w:lang w:val="es-MX"/>
        </w:rPr>
        <w:t xml:space="preserve"> PROVEEDOR.</w:t>
      </w:r>
    </w:p>
    <w:p w14:paraId="1FC4E8EA" w14:textId="77777777" w:rsidR="001B09FB" w:rsidRDefault="001B09FB" w:rsidP="001B09FB">
      <w:pPr>
        <w:jc w:val="both"/>
        <w:rPr>
          <w:rFonts w:ascii="Dosis" w:eastAsia="Dosis" w:hAnsi="Dosis" w:cs="Dosis"/>
          <w:color w:val="353535"/>
          <w:sz w:val="22"/>
          <w:szCs w:val="22"/>
          <w:lang w:val="es-MX"/>
        </w:rPr>
      </w:pPr>
    </w:p>
    <w:p w14:paraId="762C7386" w14:textId="77777777" w:rsidR="001E59B5" w:rsidRDefault="001E59B5" w:rsidP="001B09FB">
      <w:pPr>
        <w:jc w:val="both"/>
        <w:rPr>
          <w:rFonts w:ascii="Dosis" w:eastAsia="Dosis" w:hAnsi="Dosis" w:cs="Dosis"/>
          <w:color w:val="353535"/>
          <w:sz w:val="22"/>
          <w:szCs w:val="22"/>
          <w:lang w:val="es-MX"/>
        </w:rPr>
      </w:pPr>
    </w:p>
    <w:p w14:paraId="42188B64" w14:textId="77777777" w:rsidR="001E59B5" w:rsidRDefault="001E59B5" w:rsidP="001B09FB">
      <w:pPr>
        <w:jc w:val="both"/>
        <w:rPr>
          <w:rFonts w:ascii="Dosis" w:eastAsia="Dosis" w:hAnsi="Dosis" w:cs="Dosis"/>
          <w:color w:val="353535"/>
          <w:sz w:val="22"/>
          <w:szCs w:val="22"/>
          <w:lang w:val="es-MX"/>
        </w:rPr>
      </w:pPr>
    </w:p>
    <w:p w14:paraId="0C2FBB3E" w14:textId="77777777" w:rsidR="00754BBB" w:rsidRDefault="00754BBB" w:rsidP="001B09FB">
      <w:pPr>
        <w:jc w:val="both"/>
        <w:rPr>
          <w:rFonts w:ascii="Dosis" w:eastAsia="Dosis" w:hAnsi="Dosis" w:cs="Dosis"/>
          <w:color w:val="353535"/>
          <w:sz w:val="22"/>
          <w:szCs w:val="22"/>
          <w:lang w:val="es-MX"/>
        </w:rPr>
      </w:pPr>
    </w:p>
    <w:p w14:paraId="0A8BBC10" w14:textId="77777777" w:rsidR="00754BBB" w:rsidRPr="001B09FB" w:rsidRDefault="00754BBB" w:rsidP="001B09FB">
      <w:pPr>
        <w:jc w:val="both"/>
        <w:rPr>
          <w:rFonts w:ascii="Dosis" w:eastAsia="Dosis" w:hAnsi="Dosis" w:cs="Dosis"/>
          <w:color w:val="353535"/>
          <w:sz w:val="22"/>
          <w:szCs w:val="22"/>
          <w:lang w:val="es-MX"/>
        </w:rPr>
      </w:pPr>
    </w:p>
    <w:p w14:paraId="6028225C"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r w:rsidRPr="001B09FB">
        <w:rPr>
          <w:rFonts w:ascii="Bebas Neue" w:eastAsia="Bebas Neue" w:hAnsi="Bebas Neue" w:cs="Bebas Neue"/>
          <w:b/>
          <w:color w:val="FFCC00"/>
          <w:sz w:val="28"/>
          <w:szCs w:val="28"/>
          <w:lang w:val="es-MX"/>
        </w:rPr>
        <w:lastRenderedPageBreak/>
        <w:t>|</w:t>
      </w:r>
      <w:r w:rsidRPr="001B09FB">
        <w:rPr>
          <w:rFonts w:ascii="Bebas Neue" w:eastAsia="Bebas Neue" w:hAnsi="Bebas Neue" w:cs="Bebas Neue"/>
          <w:b/>
          <w:color w:val="4E5B6F"/>
          <w:sz w:val="28"/>
          <w:szCs w:val="28"/>
          <w:lang w:val="es-MX"/>
        </w:rPr>
        <w:t xml:space="preserve">ACEPTACIÓN EXPRESA </w:t>
      </w:r>
    </w:p>
    <w:p w14:paraId="7EBB1CF4" w14:textId="77777777" w:rsidR="001B09FB" w:rsidRPr="001B09FB" w:rsidRDefault="001B09FB" w:rsidP="001B09FB">
      <w:pPr>
        <w:widowControl w:val="0"/>
        <w:pBdr>
          <w:top w:val="nil"/>
          <w:left w:val="nil"/>
          <w:bottom w:val="nil"/>
          <w:right w:val="nil"/>
          <w:between w:val="nil"/>
        </w:pBdr>
        <w:spacing w:line="276" w:lineRule="auto"/>
        <w:ind w:right="141"/>
        <w:jc w:val="both"/>
        <w:rPr>
          <w:rFonts w:ascii="Bebas Neue" w:eastAsia="Bebas Neue" w:hAnsi="Bebas Neue" w:cs="Bebas Neue"/>
          <w:b/>
          <w:color w:val="4E5B6F"/>
          <w:sz w:val="28"/>
          <w:szCs w:val="28"/>
          <w:lang w:val="es-MX"/>
        </w:rPr>
      </w:pPr>
    </w:p>
    <w:p w14:paraId="6B52AE4E" w14:textId="77777777" w:rsidR="001B09FB" w:rsidRPr="001B09FB" w:rsidRDefault="001B09FB" w:rsidP="001B09FB">
      <w:pPr>
        <w:jc w:val="both"/>
        <w:rPr>
          <w:rFonts w:ascii="Dosis" w:eastAsia="Dosis" w:hAnsi="Dosis" w:cs="Dosis"/>
          <w:color w:val="353535"/>
          <w:sz w:val="22"/>
          <w:szCs w:val="22"/>
          <w:lang w:val="es-MX"/>
        </w:rPr>
      </w:pPr>
      <w:r w:rsidRPr="001B09FB">
        <w:rPr>
          <w:rFonts w:ascii="Dosis" w:eastAsia="Dosis" w:hAnsi="Dosis" w:cs="Dosis"/>
          <w:color w:val="353535"/>
          <w:sz w:val="22"/>
          <w:szCs w:val="22"/>
          <w:lang w:val="es-MX"/>
        </w:rPr>
        <w:t xml:space="preserve">Queda entendido que los presentes Términos y Condiciones son aceptados de forma expresa con la firma del presente documento. </w:t>
      </w:r>
    </w:p>
    <w:p w14:paraId="5DF5D54E" w14:textId="77777777" w:rsidR="001B09FB" w:rsidRPr="001B09FB" w:rsidRDefault="001B09FB" w:rsidP="001B09FB">
      <w:pPr>
        <w:jc w:val="both"/>
        <w:rPr>
          <w:rFonts w:ascii="Dosis" w:eastAsia="Dosis" w:hAnsi="Dosis" w:cs="Dosis"/>
          <w:color w:val="353535"/>
          <w:sz w:val="22"/>
          <w:szCs w:val="22"/>
          <w:lang w:val="es-MX"/>
        </w:rPr>
      </w:pPr>
    </w:p>
    <w:p w14:paraId="3B04EBA0" w14:textId="7807FB1F" w:rsidR="001B09FB" w:rsidRPr="001B09FB" w:rsidRDefault="001B09FB" w:rsidP="001B09FB">
      <w:pPr>
        <w:widowControl w:val="0"/>
        <w:pBdr>
          <w:top w:val="nil"/>
          <w:left w:val="nil"/>
          <w:bottom w:val="nil"/>
          <w:right w:val="nil"/>
          <w:between w:val="nil"/>
        </w:pBdr>
        <w:spacing w:line="276" w:lineRule="auto"/>
        <w:ind w:right="141"/>
        <w:jc w:val="both"/>
        <w:rPr>
          <w:rFonts w:ascii="Dosis" w:eastAsia="Dosis" w:hAnsi="Dosis" w:cs="Dosis"/>
          <w:color w:val="353535"/>
          <w:sz w:val="22"/>
          <w:szCs w:val="22"/>
          <w:lang w:val="es-MX"/>
        </w:rPr>
      </w:pPr>
      <w:r w:rsidRPr="001B09FB">
        <w:rPr>
          <w:rFonts w:ascii="Dosis" w:eastAsia="Dosis" w:hAnsi="Dosis" w:cs="Dosis"/>
          <w:color w:val="353535"/>
          <w:sz w:val="22"/>
          <w:szCs w:val="22"/>
          <w:lang w:val="es-MX"/>
        </w:rPr>
        <w:t>Leído que fue el presente</w:t>
      </w:r>
      <w:r w:rsidR="009364BB">
        <w:rPr>
          <w:rFonts w:ascii="Dosis" w:eastAsia="Dosis" w:hAnsi="Dosis" w:cs="Dosis"/>
          <w:color w:val="353535"/>
          <w:sz w:val="22"/>
          <w:szCs w:val="22"/>
          <w:lang w:val="es-MX"/>
        </w:rPr>
        <w:t xml:space="preserve"> Anexo A</w:t>
      </w:r>
      <w:r w:rsidRPr="001B09FB">
        <w:rPr>
          <w:rFonts w:ascii="Dosis" w:eastAsia="Dosis" w:hAnsi="Dosis" w:cs="Dosis"/>
          <w:color w:val="353535"/>
          <w:sz w:val="22"/>
          <w:szCs w:val="22"/>
          <w:lang w:val="es-MX"/>
        </w:rPr>
        <w:t xml:space="preserve"> por las Partes y manifestando que están enterados y conformes con su contenido y alcances, manifiestan que no existen vicios en el consentimiento, lo firman de conformidad en la Ciudad de México el</w:t>
      </w:r>
      <w:r w:rsidR="00622818">
        <w:rPr>
          <w:rFonts w:ascii="Dosis" w:eastAsia="Dosis" w:hAnsi="Dosis" w:cs="Dosis"/>
          <w:color w:val="353535"/>
          <w:sz w:val="22"/>
          <w:szCs w:val="22"/>
          <w:lang w:val="es-MX"/>
        </w:rPr>
        <w:t xml:space="preserve"> día</w:t>
      </w:r>
      <w:r w:rsidR="002236B2">
        <w:rPr>
          <w:rFonts w:ascii="Dosis" w:eastAsia="Dosis" w:hAnsi="Dosis" w:cs="Dosis"/>
          <w:color w:val="353535"/>
          <w:sz w:val="22"/>
          <w:szCs w:val="22"/>
          <w:lang w:val="es-MX"/>
        </w:rPr>
        <w:t xml:space="preserve"> </w:t>
      </w:r>
      <w:r w:rsidR="007D1B2D" w:rsidRPr="00775D26">
        <w:rPr>
          <w:rFonts w:ascii="Dosis" w:eastAsia="Dosis" w:hAnsi="Dosis" w:cs="Dosis"/>
          <w:color w:val="353535"/>
          <w:sz w:val="22"/>
          <w:szCs w:val="22"/>
          <w:highlight w:val="yellow"/>
          <w:lang w:val="es-MX"/>
        </w:rPr>
        <w:t>XX</w:t>
      </w:r>
      <w:r w:rsidR="007D1B2D">
        <w:rPr>
          <w:rFonts w:ascii="Dosis" w:eastAsia="Dosis" w:hAnsi="Dosis" w:cs="Dosis"/>
          <w:color w:val="353535"/>
          <w:sz w:val="22"/>
          <w:szCs w:val="22"/>
          <w:lang w:val="es-MX"/>
        </w:rPr>
        <w:t xml:space="preserve"> </w:t>
      </w:r>
      <w:r w:rsidR="002236B2">
        <w:rPr>
          <w:rFonts w:ascii="Dosis" w:eastAsia="Dosis" w:hAnsi="Dosis" w:cs="Dosis"/>
          <w:color w:val="353535"/>
          <w:sz w:val="22"/>
          <w:szCs w:val="22"/>
          <w:lang w:val="es-MX"/>
        </w:rPr>
        <w:t xml:space="preserve">de </w:t>
      </w:r>
      <w:r w:rsidR="007D1B2D" w:rsidRPr="00775D26">
        <w:rPr>
          <w:rFonts w:ascii="Dosis" w:eastAsia="Dosis" w:hAnsi="Dosis" w:cs="Dosis"/>
          <w:color w:val="353535"/>
          <w:sz w:val="22"/>
          <w:szCs w:val="22"/>
          <w:highlight w:val="yellow"/>
          <w:lang w:val="es-MX"/>
        </w:rPr>
        <w:t>XXXXX</w:t>
      </w:r>
      <w:r w:rsidR="007D1B2D" w:rsidRPr="001B09FB">
        <w:rPr>
          <w:rFonts w:ascii="Dosis" w:eastAsia="Dosis" w:hAnsi="Dosis" w:cs="Dosis"/>
          <w:color w:val="353535"/>
          <w:sz w:val="22"/>
          <w:szCs w:val="22"/>
          <w:lang w:val="es-MX"/>
        </w:rPr>
        <w:t xml:space="preserve"> </w:t>
      </w:r>
      <w:r w:rsidRPr="001B09FB">
        <w:rPr>
          <w:rFonts w:ascii="Dosis" w:eastAsia="Dosis" w:hAnsi="Dosis" w:cs="Dosis"/>
          <w:color w:val="353535"/>
          <w:sz w:val="22"/>
          <w:szCs w:val="22"/>
          <w:lang w:val="es-MX"/>
        </w:rPr>
        <w:t xml:space="preserve">de </w:t>
      </w:r>
      <w:r w:rsidR="007D1B2D" w:rsidRPr="00775D26">
        <w:rPr>
          <w:rFonts w:ascii="Dosis" w:eastAsia="Dosis" w:hAnsi="Dosis" w:cs="Dosis"/>
          <w:color w:val="353535"/>
          <w:sz w:val="22"/>
          <w:szCs w:val="22"/>
          <w:highlight w:val="yellow"/>
          <w:lang w:val="es-MX"/>
        </w:rPr>
        <w:t>XXXX</w:t>
      </w:r>
      <w:r w:rsidRPr="001B09FB">
        <w:rPr>
          <w:rFonts w:ascii="Dosis" w:eastAsia="Dosis" w:hAnsi="Dosis" w:cs="Dosis"/>
          <w:color w:val="353535"/>
          <w:sz w:val="22"/>
          <w:szCs w:val="22"/>
          <w:lang w:val="es-MX"/>
        </w:rPr>
        <w:t xml:space="preserve">. </w:t>
      </w:r>
    </w:p>
    <w:p w14:paraId="46D02E3E" w14:textId="77777777" w:rsidR="001B09FB" w:rsidRPr="005F1A46" w:rsidRDefault="001B09FB" w:rsidP="001B09FB">
      <w:pPr>
        <w:pStyle w:val="Textoindependiente"/>
        <w:spacing w:line="276" w:lineRule="auto"/>
        <w:ind w:left="0"/>
        <w:jc w:val="both"/>
        <w:rPr>
          <w:sz w:val="21"/>
          <w:szCs w:val="21"/>
          <w:lang w:val="es-MX"/>
        </w:rPr>
      </w:pPr>
    </w:p>
    <w:p w14:paraId="3B8AE78D" w14:textId="77777777" w:rsidR="001B09FB" w:rsidRDefault="001B09FB" w:rsidP="001B09FB">
      <w:pPr>
        <w:pStyle w:val="Textoindependiente"/>
        <w:spacing w:line="276" w:lineRule="auto"/>
        <w:ind w:left="0"/>
        <w:jc w:val="both"/>
        <w:rPr>
          <w:sz w:val="21"/>
          <w:szCs w:val="21"/>
          <w:lang w:val="es-MX"/>
        </w:rPr>
      </w:pPr>
    </w:p>
    <w:tbl>
      <w:tblPr>
        <w:tblStyle w:val="a0"/>
        <w:tblW w:w="10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6"/>
      </w:tblGrid>
      <w:tr w:rsidR="004E0FD0" w:rsidRPr="00055CF3" w14:paraId="23F2F9AF" w14:textId="77777777" w:rsidTr="00B8104F">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3AC8D68" w14:textId="77777777" w:rsidR="004E0FD0" w:rsidRDefault="004E0FD0" w:rsidP="00B8104F">
            <w:pPr>
              <w:widowControl w:val="0"/>
              <w:pBdr>
                <w:top w:val="nil"/>
                <w:left w:val="nil"/>
                <w:bottom w:val="nil"/>
                <w:right w:val="nil"/>
                <w:between w:val="nil"/>
              </w:pBdr>
              <w:ind w:right="141"/>
              <w:jc w:val="center"/>
              <w:rPr>
                <w:rFonts w:ascii="Dosis" w:eastAsia="Dosis" w:hAnsi="Dosis" w:cs="Dosis"/>
                <w:color w:val="353535"/>
                <w:sz w:val="22"/>
                <w:szCs w:val="22"/>
                <w:lang w:val="es-MX"/>
              </w:rPr>
            </w:pPr>
            <w:r>
              <w:rPr>
                <w:rFonts w:ascii="Dosis" w:eastAsia="Dosis" w:hAnsi="Dosis" w:cs="Dosis"/>
                <w:color w:val="353535"/>
                <w:sz w:val="22"/>
                <w:szCs w:val="22"/>
                <w:lang w:val="es-MX"/>
              </w:rPr>
              <w:t>“EL PROVEEDOR”</w:t>
            </w:r>
          </w:p>
          <w:p w14:paraId="7DB9B042" w14:textId="1CD08036" w:rsidR="004E0FD0" w:rsidRPr="00202299" w:rsidRDefault="004E0FD0" w:rsidP="00B8104F">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202299">
              <w:rPr>
                <w:rFonts w:ascii="Dosis" w:eastAsia="Dosis" w:hAnsi="Dosis" w:cs="Dosis"/>
                <w:color w:val="353535"/>
                <w:sz w:val="22"/>
                <w:szCs w:val="22"/>
                <w:lang w:val="es-MX"/>
              </w:rPr>
              <w:t>XAL DIGITAL, S.A. DE C.V.</w:t>
            </w:r>
          </w:p>
          <w:p w14:paraId="57ABE03E" w14:textId="77777777" w:rsidR="004E0FD0" w:rsidRPr="00202299" w:rsidRDefault="004E0FD0" w:rsidP="00B8104F">
            <w:pPr>
              <w:widowControl w:val="0"/>
              <w:pBdr>
                <w:top w:val="nil"/>
                <w:left w:val="nil"/>
                <w:bottom w:val="nil"/>
                <w:right w:val="nil"/>
                <w:between w:val="nil"/>
              </w:pBdr>
              <w:ind w:right="141"/>
              <w:rPr>
                <w:rFonts w:ascii="Dosis" w:eastAsia="Dosis" w:hAnsi="Dosis" w:cs="Dosis"/>
                <w:color w:val="353535"/>
                <w:sz w:val="22"/>
                <w:szCs w:val="22"/>
                <w:lang w:val="es-MX"/>
              </w:rPr>
            </w:pPr>
          </w:p>
          <w:p w14:paraId="77C6858F" w14:textId="77777777" w:rsidR="004E0FD0" w:rsidRPr="00202299" w:rsidRDefault="004E0FD0" w:rsidP="00B8104F">
            <w:pPr>
              <w:widowControl w:val="0"/>
              <w:pBdr>
                <w:top w:val="nil"/>
                <w:left w:val="nil"/>
                <w:bottom w:val="nil"/>
                <w:right w:val="nil"/>
                <w:between w:val="nil"/>
              </w:pBdr>
              <w:ind w:right="141"/>
              <w:rPr>
                <w:rFonts w:ascii="Dosis" w:eastAsia="Dosis" w:hAnsi="Dosis" w:cs="Dosis"/>
                <w:color w:val="353535"/>
                <w:sz w:val="22"/>
                <w:szCs w:val="22"/>
                <w:lang w:val="es-MX"/>
              </w:rPr>
            </w:pPr>
          </w:p>
        </w:tc>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DE27CA9" w14:textId="2A6AD454" w:rsidR="004E0FD0" w:rsidRDefault="004E0FD0" w:rsidP="002236B2">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2D2727">
              <w:rPr>
                <w:rFonts w:ascii="Dosis" w:eastAsia="Dosis" w:hAnsi="Dosis" w:cs="Dosis"/>
                <w:color w:val="353535"/>
                <w:sz w:val="22"/>
                <w:szCs w:val="22"/>
                <w:lang w:val="es-MX"/>
              </w:rPr>
              <w:t>“EL CLIENTE”</w:t>
            </w:r>
          </w:p>
          <w:p w14:paraId="24D53F88" w14:textId="3742A986" w:rsidR="004E0FD0" w:rsidRPr="00202299" w:rsidRDefault="007D1B2D" w:rsidP="00B8104F">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775D26">
              <w:rPr>
                <w:rFonts w:ascii="Dosis" w:eastAsia="Dosis" w:hAnsi="Dosis" w:cs="Dosis"/>
                <w:color w:val="353535"/>
                <w:sz w:val="22"/>
                <w:szCs w:val="22"/>
                <w:highlight w:val="yellow"/>
                <w:lang w:val="es-MX"/>
              </w:rPr>
              <w:t>XXXXXXX</w:t>
            </w:r>
          </w:p>
        </w:tc>
      </w:tr>
      <w:tr w:rsidR="004E0FD0" w:rsidRPr="00055CF3" w14:paraId="0FBF21F6" w14:textId="77777777" w:rsidTr="00B8104F">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B6167AC" w14:textId="77777777" w:rsidR="004E0FD0" w:rsidRPr="00202299" w:rsidRDefault="004E0FD0" w:rsidP="00B8104F">
            <w:pPr>
              <w:widowControl w:val="0"/>
              <w:pBdr>
                <w:top w:val="nil"/>
                <w:left w:val="nil"/>
                <w:bottom w:val="nil"/>
                <w:right w:val="nil"/>
                <w:between w:val="nil"/>
              </w:pBdr>
              <w:ind w:right="141"/>
              <w:rPr>
                <w:rFonts w:ascii="Dosis" w:eastAsia="Dosis" w:hAnsi="Dosis" w:cs="Dosis"/>
                <w:color w:val="353535"/>
                <w:sz w:val="22"/>
                <w:szCs w:val="22"/>
                <w:lang w:val="es-MX"/>
              </w:rPr>
            </w:pPr>
          </w:p>
          <w:p w14:paraId="22D2F4B2" w14:textId="77777777" w:rsidR="004E0FD0" w:rsidRPr="00202299" w:rsidRDefault="00FF0C13" w:rsidP="00B8104F">
            <w:pPr>
              <w:widowControl w:val="0"/>
              <w:pBdr>
                <w:top w:val="nil"/>
                <w:left w:val="nil"/>
                <w:bottom w:val="nil"/>
                <w:right w:val="nil"/>
                <w:between w:val="nil"/>
              </w:pBdr>
              <w:ind w:right="141"/>
              <w:rPr>
                <w:rFonts w:ascii="Dosis" w:eastAsia="Dosis" w:hAnsi="Dosis" w:cs="Dosis"/>
                <w:color w:val="353535"/>
                <w:sz w:val="22"/>
                <w:szCs w:val="22"/>
              </w:rPr>
            </w:pPr>
            <w:r>
              <w:rPr>
                <w:noProof/>
                <w:sz w:val="22"/>
                <w:szCs w:val="22"/>
              </w:rPr>
              <w:pict w14:anchorId="32869DF4">
                <v:rect id="_x0000_i1026" alt="" style="width:434.85pt;height:.05pt;mso-width-percent:0;mso-height-percent:0;mso-width-percent:0;mso-height-percent:0" o:hralign="center" o:hrstd="t" o:hr="t" fillcolor="#a0a0a0" stroked="f"/>
              </w:pict>
            </w:r>
          </w:p>
          <w:p w14:paraId="120227E2" w14:textId="77777777" w:rsidR="004E0FD0" w:rsidRPr="00202299" w:rsidRDefault="004E0FD0" w:rsidP="00B8104F">
            <w:pPr>
              <w:widowControl w:val="0"/>
              <w:pBdr>
                <w:top w:val="nil"/>
                <w:left w:val="nil"/>
                <w:bottom w:val="nil"/>
                <w:right w:val="nil"/>
                <w:between w:val="nil"/>
              </w:pBdr>
              <w:ind w:right="141"/>
              <w:rPr>
                <w:rFonts w:ascii="Dosis" w:eastAsia="Dosis" w:hAnsi="Dosis" w:cs="Dosis"/>
                <w:color w:val="353535"/>
                <w:sz w:val="22"/>
                <w:szCs w:val="22"/>
              </w:rPr>
            </w:pPr>
          </w:p>
          <w:p w14:paraId="77C0CD0F" w14:textId="4DD93E85" w:rsidR="004E0FD0" w:rsidRPr="00202299" w:rsidRDefault="007C0921" w:rsidP="00B8104F">
            <w:pPr>
              <w:widowControl w:val="0"/>
              <w:pBdr>
                <w:top w:val="nil"/>
                <w:left w:val="nil"/>
                <w:bottom w:val="nil"/>
                <w:right w:val="nil"/>
                <w:between w:val="nil"/>
              </w:pBdr>
              <w:ind w:right="141"/>
              <w:jc w:val="center"/>
              <w:rPr>
                <w:rFonts w:ascii="Dosis" w:eastAsia="Dosis" w:hAnsi="Dosis" w:cs="Dosis"/>
                <w:color w:val="353535"/>
                <w:sz w:val="22"/>
                <w:szCs w:val="22"/>
                <w:lang w:val="es-MX"/>
              </w:rPr>
            </w:pPr>
            <w:r>
              <w:rPr>
                <w:rFonts w:ascii="Dosis" w:eastAsia="Dosis" w:hAnsi="Dosis" w:cs="Dosis"/>
                <w:color w:val="353535"/>
                <w:sz w:val="22"/>
                <w:szCs w:val="22"/>
                <w:lang w:val="es-MX"/>
              </w:rPr>
              <w:t>ALBERTO DENIS GÉNOVA SANJUAN</w:t>
            </w:r>
          </w:p>
          <w:p w14:paraId="3A87AEFD" w14:textId="33515E06" w:rsidR="004E0FD0" w:rsidRPr="00202299" w:rsidRDefault="004E0FD0" w:rsidP="00B8104F">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202299">
              <w:rPr>
                <w:rFonts w:ascii="Dosis" w:eastAsia="Dosis" w:hAnsi="Dosis" w:cs="Dosis"/>
                <w:color w:val="353535"/>
                <w:sz w:val="22"/>
                <w:szCs w:val="22"/>
                <w:lang w:val="es-MX"/>
              </w:rPr>
              <w:t>Representante Legal</w:t>
            </w:r>
          </w:p>
          <w:p w14:paraId="0250E107" w14:textId="77777777" w:rsidR="004E0FD0" w:rsidRPr="00202299" w:rsidRDefault="004E0FD0" w:rsidP="00B8104F">
            <w:pPr>
              <w:widowControl w:val="0"/>
              <w:pBdr>
                <w:top w:val="nil"/>
                <w:left w:val="nil"/>
                <w:bottom w:val="nil"/>
                <w:right w:val="nil"/>
                <w:between w:val="nil"/>
              </w:pBdr>
              <w:ind w:right="141"/>
              <w:rPr>
                <w:rFonts w:ascii="Dosis" w:eastAsia="Dosis" w:hAnsi="Dosis" w:cs="Dosis"/>
                <w:color w:val="353535"/>
                <w:sz w:val="22"/>
                <w:szCs w:val="22"/>
                <w:lang w:val="es-MX"/>
              </w:rPr>
            </w:pPr>
          </w:p>
          <w:p w14:paraId="73D57719" w14:textId="77777777" w:rsidR="004E0FD0" w:rsidRPr="00202299" w:rsidRDefault="004E0FD0" w:rsidP="00B8104F">
            <w:pPr>
              <w:widowControl w:val="0"/>
              <w:pBdr>
                <w:top w:val="nil"/>
                <w:left w:val="nil"/>
                <w:bottom w:val="nil"/>
                <w:right w:val="nil"/>
                <w:between w:val="nil"/>
              </w:pBdr>
              <w:ind w:right="141"/>
              <w:rPr>
                <w:rFonts w:ascii="Dosis" w:eastAsia="Dosis" w:hAnsi="Dosis" w:cs="Dosis"/>
                <w:color w:val="353535"/>
                <w:sz w:val="22"/>
                <w:szCs w:val="22"/>
                <w:lang w:val="es-MX"/>
              </w:rPr>
            </w:pPr>
          </w:p>
          <w:p w14:paraId="5F46E4B5" w14:textId="77777777" w:rsidR="004E0FD0" w:rsidRPr="00202299" w:rsidRDefault="004E0FD0" w:rsidP="00B8104F">
            <w:pPr>
              <w:widowControl w:val="0"/>
              <w:pBdr>
                <w:top w:val="nil"/>
                <w:left w:val="nil"/>
                <w:bottom w:val="nil"/>
                <w:right w:val="nil"/>
                <w:between w:val="nil"/>
              </w:pBdr>
              <w:ind w:right="141"/>
              <w:rPr>
                <w:rFonts w:ascii="Dosis" w:eastAsia="Dosis" w:hAnsi="Dosis" w:cs="Dosis"/>
                <w:color w:val="353535"/>
                <w:sz w:val="22"/>
                <w:szCs w:val="22"/>
                <w:lang w:val="es-MX"/>
              </w:rPr>
            </w:pPr>
          </w:p>
        </w:tc>
        <w:tc>
          <w:tcPr>
            <w:tcW w:w="53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DC0D071" w14:textId="77777777" w:rsidR="004E0FD0" w:rsidRPr="00202299" w:rsidRDefault="004E0FD0" w:rsidP="00B8104F">
            <w:pPr>
              <w:widowControl w:val="0"/>
              <w:pBdr>
                <w:top w:val="nil"/>
                <w:left w:val="nil"/>
                <w:bottom w:val="nil"/>
                <w:right w:val="nil"/>
                <w:between w:val="nil"/>
              </w:pBdr>
              <w:ind w:right="141"/>
              <w:jc w:val="center"/>
              <w:rPr>
                <w:rFonts w:ascii="Dosis" w:eastAsia="Dosis" w:hAnsi="Dosis" w:cs="Dosis"/>
                <w:color w:val="353535"/>
                <w:sz w:val="22"/>
                <w:szCs w:val="22"/>
                <w:lang w:val="es-MX"/>
              </w:rPr>
            </w:pPr>
          </w:p>
          <w:p w14:paraId="29094CFA" w14:textId="77777777" w:rsidR="004E0FD0" w:rsidRPr="00202299" w:rsidRDefault="00FF0C13" w:rsidP="00B8104F">
            <w:pPr>
              <w:widowControl w:val="0"/>
              <w:pBdr>
                <w:top w:val="nil"/>
                <w:left w:val="nil"/>
                <w:bottom w:val="nil"/>
                <w:right w:val="nil"/>
                <w:between w:val="nil"/>
              </w:pBdr>
              <w:ind w:right="141"/>
              <w:jc w:val="center"/>
              <w:rPr>
                <w:rFonts w:ascii="Dosis" w:eastAsia="Dosis" w:hAnsi="Dosis" w:cs="Dosis"/>
                <w:color w:val="353535"/>
                <w:sz w:val="22"/>
                <w:szCs w:val="22"/>
              </w:rPr>
            </w:pPr>
            <w:r>
              <w:rPr>
                <w:noProof/>
                <w:sz w:val="22"/>
                <w:szCs w:val="22"/>
              </w:rPr>
              <w:pict w14:anchorId="017D51F7">
                <v:rect id="_x0000_i1025" alt="" style="width:434.85pt;height:.05pt;mso-width-percent:0;mso-height-percent:0;mso-width-percent:0;mso-height-percent:0" o:hralign="center" o:hrstd="t" o:hr="t" fillcolor="#a0a0a0" stroked="f"/>
              </w:pict>
            </w:r>
          </w:p>
          <w:p w14:paraId="64DAE910" w14:textId="77777777" w:rsidR="004E0FD0" w:rsidRPr="00202299" w:rsidRDefault="004E0FD0" w:rsidP="00B8104F">
            <w:pPr>
              <w:widowControl w:val="0"/>
              <w:pBdr>
                <w:top w:val="nil"/>
                <w:left w:val="nil"/>
                <w:bottom w:val="nil"/>
                <w:right w:val="nil"/>
                <w:between w:val="nil"/>
              </w:pBdr>
              <w:ind w:right="141"/>
              <w:jc w:val="center"/>
              <w:rPr>
                <w:rFonts w:ascii="Dosis" w:eastAsia="Dosis" w:hAnsi="Dosis" w:cs="Dosis"/>
                <w:color w:val="353535"/>
                <w:sz w:val="22"/>
                <w:szCs w:val="22"/>
              </w:rPr>
            </w:pPr>
          </w:p>
          <w:p w14:paraId="37EBD78F" w14:textId="467D3DA2" w:rsidR="00055CF3" w:rsidRDefault="007D1B2D" w:rsidP="00055CF3">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775D26">
              <w:rPr>
                <w:rFonts w:ascii="Dosis" w:eastAsia="Dosis" w:hAnsi="Dosis" w:cs="Dosis"/>
                <w:color w:val="353535"/>
                <w:sz w:val="22"/>
                <w:szCs w:val="22"/>
                <w:highlight w:val="yellow"/>
                <w:lang w:val="es-MX"/>
              </w:rPr>
              <w:t>XXXXXXX</w:t>
            </w:r>
            <w:r w:rsidR="00055CF3">
              <w:rPr>
                <w:rFonts w:ascii="Dosis" w:eastAsia="Dosis" w:hAnsi="Dosis" w:cs="Dosis"/>
                <w:color w:val="353535"/>
                <w:sz w:val="22"/>
                <w:szCs w:val="22"/>
                <w:lang w:val="es-MX"/>
              </w:rPr>
              <w:t xml:space="preserve"> </w:t>
            </w:r>
          </w:p>
          <w:p w14:paraId="585447D0" w14:textId="71FBD50E" w:rsidR="004E0FD0" w:rsidRPr="002236B2" w:rsidRDefault="004E0FD0" w:rsidP="00B8104F">
            <w:pPr>
              <w:widowControl w:val="0"/>
              <w:pBdr>
                <w:top w:val="nil"/>
                <w:left w:val="nil"/>
                <w:bottom w:val="nil"/>
                <w:right w:val="nil"/>
                <w:between w:val="nil"/>
              </w:pBdr>
              <w:ind w:right="141"/>
              <w:jc w:val="center"/>
              <w:rPr>
                <w:rFonts w:ascii="Dosis" w:eastAsia="Dosis" w:hAnsi="Dosis" w:cs="Dosis"/>
                <w:color w:val="353535"/>
                <w:sz w:val="22"/>
                <w:szCs w:val="22"/>
                <w:lang w:val="es-MX"/>
              </w:rPr>
            </w:pPr>
            <w:r w:rsidRPr="002236B2">
              <w:rPr>
                <w:rFonts w:ascii="Dosis" w:eastAsia="Dosis" w:hAnsi="Dosis" w:cs="Dosis"/>
                <w:color w:val="353535"/>
                <w:sz w:val="22"/>
                <w:szCs w:val="22"/>
                <w:lang w:val="es-MX"/>
              </w:rPr>
              <w:t>Representante Legal</w:t>
            </w:r>
          </w:p>
          <w:p w14:paraId="3453D92B" w14:textId="77777777" w:rsidR="004E0FD0" w:rsidRPr="002236B2" w:rsidRDefault="004E0FD0" w:rsidP="00B8104F">
            <w:pPr>
              <w:widowControl w:val="0"/>
              <w:pBdr>
                <w:top w:val="nil"/>
                <w:left w:val="nil"/>
                <w:bottom w:val="nil"/>
                <w:right w:val="nil"/>
                <w:between w:val="nil"/>
              </w:pBdr>
              <w:ind w:right="141"/>
              <w:jc w:val="center"/>
              <w:rPr>
                <w:rFonts w:ascii="Dosis" w:eastAsia="Dosis" w:hAnsi="Dosis" w:cs="Dosis"/>
                <w:color w:val="353535"/>
                <w:sz w:val="22"/>
                <w:szCs w:val="22"/>
                <w:lang w:val="es-MX"/>
              </w:rPr>
            </w:pPr>
          </w:p>
        </w:tc>
      </w:tr>
    </w:tbl>
    <w:p w14:paraId="0EF815F5" w14:textId="77777777" w:rsidR="001B09FB" w:rsidRPr="001B09FB" w:rsidRDefault="001B09FB" w:rsidP="00213EAD">
      <w:pPr>
        <w:pBdr>
          <w:top w:val="nil"/>
          <w:left w:val="nil"/>
          <w:bottom w:val="nil"/>
          <w:right w:val="nil"/>
          <w:between w:val="nil"/>
        </w:pBdr>
        <w:spacing w:after="200"/>
        <w:ind w:right="141"/>
        <w:rPr>
          <w:rFonts w:ascii="Dosis" w:eastAsia="Dosis" w:hAnsi="Dosis" w:cs="Dosis"/>
          <w:color w:val="353535"/>
          <w:lang w:val="es-MX"/>
        </w:rPr>
      </w:pPr>
    </w:p>
    <w:sectPr w:rsidR="001B09FB" w:rsidRPr="001B09FB">
      <w:headerReference w:type="default" r:id="rId8"/>
      <w:footerReference w:type="default" r:id="rId9"/>
      <w:headerReference w:type="first" r:id="rId10"/>
      <w:pgSz w:w="12240" w:h="15840"/>
      <w:pgMar w:top="1702" w:right="758" w:bottom="1440" w:left="851" w:header="141"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228A3" w14:textId="77777777" w:rsidR="00FF0C13" w:rsidRDefault="00FF0C13">
      <w:r>
        <w:separator/>
      </w:r>
    </w:p>
  </w:endnote>
  <w:endnote w:type="continuationSeparator" w:id="0">
    <w:p w14:paraId="3601DA57" w14:textId="77777777" w:rsidR="00FF0C13" w:rsidRDefault="00FF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Bebas Neue Bold">
    <w:altName w:val="Bebas Neue"/>
    <w:panose1 w:val="020B0604020202020204"/>
    <w:charset w:val="00"/>
    <w:family w:val="roman"/>
    <w:notTrueType/>
    <w:pitch w:val="default"/>
  </w:font>
  <w:font w:name="Dosis Regular">
    <w:altName w:val="Dosis"/>
    <w:panose1 w:val="02010503020202060003"/>
    <w:charset w:val="4D"/>
    <w:family w:val="auto"/>
    <w:pitch w:val="variable"/>
    <w:sig w:usb0="A00000BF" w:usb1="5000207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Dosis Medium">
    <w:altName w:val="DOSIS MEDIUM"/>
    <w:panose1 w:val="02010603020202060003"/>
    <w:charset w:val="4D"/>
    <w:family w:val="auto"/>
    <w:pitch w:val="variable"/>
    <w:sig w:usb0="A00000BF" w:usb1="5000207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ebas Neue">
    <w:panose1 w:val="020B0606020202050201"/>
    <w:charset w:val="4D"/>
    <w:family w:val="swiss"/>
    <w:pitch w:val="variable"/>
    <w:sig w:usb0="00000007" w:usb1="00000001" w:usb2="00000000" w:usb3="00000000" w:csb0="00000093" w:csb1="00000000"/>
  </w:font>
  <w:font w:name="Dosis">
    <w:panose1 w:val="02010503020202060003"/>
    <w:charset w:val="4D"/>
    <w:family w:val="auto"/>
    <w:pitch w:val="variable"/>
    <w:sig w:usb0="A00000BF"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55DEE" w14:textId="359C72D6" w:rsidR="00F012D5" w:rsidRPr="00202299" w:rsidRDefault="00010C83">
    <w:pPr>
      <w:pBdr>
        <w:top w:val="nil"/>
        <w:left w:val="nil"/>
        <w:bottom w:val="nil"/>
        <w:right w:val="nil"/>
        <w:between w:val="nil"/>
      </w:pBdr>
      <w:tabs>
        <w:tab w:val="center" w:pos="4320"/>
        <w:tab w:val="right" w:pos="8640"/>
      </w:tabs>
      <w:jc w:val="right"/>
      <w:rPr>
        <w:rFonts w:ascii="Dosis" w:eastAsia="Dosis" w:hAnsi="Dosis" w:cs="Dosis"/>
        <w:color w:val="000000"/>
        <w:lang w:val="es-MX"/>
      </w:rPr>
    </w:pPr>
    <w:r>
      <w:rPr>
        <w:rFonts w:ascii="Dosis" w:eastAsia="Dosis" w:hAnsi="Dosis" w:cs="Dosis"/>
        <w:color w:val="000000"/>
      </w:rPr>
      <w:fldChar w:fldCharType="begin"/>
    </w:r>
    <w:r w:rsidRPr="00202299">
      <w:rPr>
        <w:rFonts w:ascii="Dosis" w:eastAsia="Dosis" w:hAnsi="Dosis" w:cs="Dosis"/>
        <w:color w:val="000000"/>
        <w:lang w:val="es-MX"/>
      </w:rPr>
      <w:instrText>PAGE</w:instrText>
    </w:r>
    <w:r>
      <w:rPr>
        <w:rFonts w:ascii="Dosis" w:eastAsia="Dosis" w:hAnsi="Dosis" w:cs="Dosis"/>
        <w:color w:val="000000"/>
      </w:rPr>
      <w:fldChar w:fldCharType="separate"/>
    </w:r>
    <w:r w:rsidR="00973EC6" w:rsidRPr="00202299">
      <w:rPr>
        <w:rFonts w:ascii="Dosis" w:eastAsia="Dosis" w:hAnsi="Dosis" w:cs="Dosis"/>
        <w:noProof/>
        <w:color w:val="000000"/>
        <w:lang w:val="es-MX"/>
      </w:rPr>
      <w:t>2</w:t>
    </w:r>
    <w:r>
      <w:rPr>
        <w:rFonts w:ascii="Dosis" w:eastAsia="Dosis" w:hAnsi="Dosis" w:cs="Dosis"/>
        <w:color w:val="000000"/>
      </w:rPr>
      <w:fldChar w:fldCharType="end"/>
    </w:r>
  </w:p>
  <w:p w14:paraId="5581426F" w14:textId="2974C344" w:rsidR="00F012D5" w:rsidRPr="00202299" w:rsidRDefault="00F012D5">
    <w:pPr>
      <w:pBdr>
        <w:top w:val="nil"/>
        <w:left w:val="nil"/>
        <w:bottom w:val="nil"/>
        <w:right w:val="nil"/>
        <w:between w:val="nil"/>
      </w:pBdr>
      <w:spacing w:after="200"/>
      <w:rPr>
        <w:rFonts w:ascii="Dosis" w:eastAsia="Dosis" w:hAnsi="Dosis" w:cs="Dosis"/>
        <w:color w:val="00000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96B3A" w14:textId="77777777" w:rsidR="00FF0C13" w:rsidRDefault="00FF0C13">
      <w:r>
        <w:separator/>
      </w:r>
    </w:p>
  </w:footnote>
  <w:footnote w:type="continuationSeparator" w:id="0">
    <w:p w14:paraId="5569EAAF" w14:textId="77777777" w:rsidR="00FF0C13" w:rsidRDefault="00FF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75C5E" w14:textId="77777777" w:rsidR="00F012D5" w:rsidRDefault="00010C83">
    <w:pPr>
      <w:pBdr>
        <w:top w:val="nil"/>
        <w:left w:val="nil"/>
        <w:bottom w:val="nil"/>
        <w:right w:val="nil"/>
        <w:between w:val="nil"/>
      </w:pBdr>
      <w:tabs>
        <w:tab w:val="center" w:pos="4320"/>
        <w:tab w:val="right" w:pos="8640"/>
      </w:tabs>
      <w:ind w:left="142"/>
      <w:rPr>
        <w:rFonts w:ascii="Dosis" w:eastAsia="Dosis" w:hAnsi="Dosis" w:cs="Dosis"/>
        <w:color w:val="000000"/>
      </w:rPr>
    </w:pPr>
    <w:r>
      <w:rPr>
        <w:noProof/>
      </w:rPr>
      <mc:AlternateContent>
        <mc:Choice Requires="wps">
          <w:drawing>
            <wp:anchor distT="0" distB="0" distL="0" distR="0" simplePos="0" relativeHeight="251658240" behindDoc="1" locked="0" layoutInCell="1" hidden="0" allowOverlap="1" wp14:anchorId="189229A8" wp14:editId="3A54D192">
              <wp:simplePos x="0" y="0"/>
              <wp:positionH relativeFrom="column">
                <wp:posOffset>5600700</wp:posOffset>
              </wp:positionH>
              <wp:positionV relativeFrom="paragraph">
                <wp:posOffset>139700</wp:posOffset>
              </wp:positionV>
              <wp:extent cx="1278006" cy="501015"/>
              <wp:effectExtent l="0" t="0" r="0" b="0"/>
              <wp:wrapNone/>
              <wp:docPr id="1073741865" name="Rectángulo 1073741865"/>
              <wp:cNvGraphicFramePr/>
              <a:graphic xmlns:a="http://schemas.openxmlformats.org/drawingml/2006/main">
                <a:graphicData uri="http://schemas.microsoft.com/office/word/2010/wordprocessingShape">
                  <wps:wsp>
                    <wps:cNvSpPr/>
                    <wps:spPr>
                      <a:xfrm>
                        <a:off x="4716522" y="3539018"/>
                        <a:ext cx="1258956" cy="481965"/>
                      </a:xfrm>
                      <a:prstGeom prst="rect">
                        <a:avLst/>
                      </a:prstGeom>
                      <a:solidFill>
                        <a:srgbClr val="FFFFFF"/>
                      </a:solidFill>
                      <a:ln>
                        <a:noFill/>
                      </a:ln>
                      <a:effectLst>
                        <a:outerShdw sx="1000" sy="1000" rotWithShape="0">
                          <a:srgbClr val="000000"/>
                        </a:outerShdw>
                      </a:effectLst>
                    </wps:spPr>
                    <wps:txbx>
                      <w:txbxContent>
                        <w:p w14:paraId="097684C0" w14:textId="77777777" w:rsidR="00F012D5" w:rsidRDefault="00F012D5">
                          <w:pPr>
                            <w:textDirection w:val="btLr"/>
                          </w:pPr>
                        </w:p>
                      </w:txbxContent>
                    </wps:txbx>
                    <wps:bodyPr spcFirstLastPara="1" wrap="square" lIns="91425" tIns="91425" rIns="91425" bIns="91425" anchor="ctr" anchorCtr="0">
                      <a:noAutofit/>
                    </wps:bodyPr>
                  </wps:wsp>
                </a:graphicData>
              </a:graphic>
            </wp:anchor>
          </w:drawing>
        </mc:Choice>
        <mc:Fallback>
          <w:pict>
            <v:rect w14:anchorId="189229A8" id="Rectángulo 1073741865" o:spid="_x0000_s1026" style="position:absolute;left:0;text-align:left;margin-left:441pt;margin-top:11pt;width:100.65pt;height:39.4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" stroked="f">
              <v:shadow on="t" type="perspective" color="black" origin=",.5" offset="0,0" matrix="655f,,,655f"/>
              <v:textbox inset="2.53958mm,2.53958mm,2.53958mm,2.53958mm">
                <w:txbxContent>
                  <w:p w14:paraId="097684C0" w14:textId="77777777" w:rsidR="00F012D5" w:rsidRDefault="00F012D5">
                    <w:pPr>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62F8A913" wp14:editId="3A6F2F95">
          <wp:simplePos x="0" y="0"/>
          <wp:positionH relativeFrom="column">
            <wp:posOffset>-709737</wp:posOffset>
          </wp:positionH>
          <wp:positionV relativeFrom="paragraph">
            <wp:posOffset>-302385</wp:posOffset>
          </wp:positionV>
          <wp:extent cx="8210550" cy="1300480"/>
          <wp:effectExtent l="0" t="0" r="0" b="0"/>
          <wp:wrapNone/>
          <wp:docPr id="10737418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66036"/>
                  <a:stretch>
                    <a:fillRect/>
                  </a:stretch>
                </pic:blipFill>
                <pic:spPr>
                  <a:xfrm rot="10800000">
                    <a:off x="0" y="0"/>
                    <a:ext cx="8210550" cy="130048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94717C9" wp14:editId="39190EFC">
          <wp:simplePos x="0" y="0"/>
          <wp:positionH relativeFrom="column">
            <wp:posOffset>5900172</wp:posOffset>
          </wp:positionH>
          <wp:positionV relativeFrom="paragraph">
            <wp:posOffset>165010</wp:posOffset>
          </wp:positionV>
          <wp:extent cx="503533" cy="484884"/>
          <wp:effectExtent l="0" t="0" r="0" b="0"/>
          <wp:wrapNone/>
          <wp:docPr id="10737418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03533" cy="484884"/>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7913A29" wp14:editId="497134B3">
          <wp:simplePos x="0" y="0"/>
          <wp:positionH relativeFrom="column">
            <wp:posOffset>93347</wp:posOffset>
          </wp:positionH>
          <wp:positionV relativeFrom="paragraph">
            <wp:posOffset>6985</wp:posOffset>
          </wp:positionV>
          <wp:extent cx="1245235" cy="188595"/>
          <wp:effectExtent l="0" t="0" r="0" b="0"/>
          <wp:wrapNone/>
          <wp:docPr id="10737418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45235" cy="1885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D1D30" w14:textId="77777777" w:rsidR="00F012D5" w:rsidRDefault="00010C83">
    <w:pPr>
      <w:pBdr>
        <w:top w:val="nil"/>
        <w:left w:val="nil"/>
        <w:bottom w:val="nil"/>
        <w:right w:val="nil"/>
        <w:between w:val="nil"/>
      </w:pBdr>
      <w:tabs>
        <w:tab w:val="center" w:pos="4320"/>
        <w:tab w:val="right" w:pos="8640"/>
      </w:tabs>
      <w:rPr>
        <w:rFonts w:ascii="Dosis" w:eastAsia="Dosis" w:hAnsi="Dosis" w:cs="Dosis"/>
        <w:color w:val="000000"/>
      </w:rPr>
    </w:pPr>
    <w:r>
      <w:rPr>
        <w:noProof/>
      </w:rPr>
      <w:drawing>
        <wp:anchor distT="0" distB="0" distL="114300" distR="114300" simplePos="0" relativeHeight="251662336" behindDoc="0" locked="0" layoutInCell="1" hidden="0" allowOverlap="1" wp14:anchorId="16FF8FE5" wp14:editId="65400800">
          <wp:simplePos x="0" y="0"/>
          <wp:positionH relativeFrom="column">
            <wp:posOffset>-1104899</wp:posOffset>
          </wp:positionH>
          <wp:positionV relativeFrom="paragraph">
            <wp:posOffset>-90169</wp:posOffset>
          </wp:positionV>
          <wp:extent cx="8210550" cy="1300480"/>
          <wp:effectExtent l="0" t="0" r="0" b="0"/>
          <wp:wrapNone/>
          <wp:docPr id="10737418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104" t="60334" r="-5104" b="5701"/>
                  <a:stretch>
                    <a:fillRect/>
                  </a:stretch>
                </pic:blipFill>
                <pic:spPr>
                  <a:xfrm rot="10800000">
                    <a:off x="0" y="0"/>
                    <a:ext cx="8210550" cy="130048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647FD099" wp14:editId="16726D4E">
          <wp:simplePos x="0" y="0"/>
          <wp:positionH relativeFrom="column">
            <wp:posOffset>6245860</wp:posOffset>
          </wp:positionH>
          <wp:positionV relativeFrom="paragraph">
            <wp:posOffset>200025</wp:posOffset>
          </wp:positionV>
          <wp:extent cx="503533" cy="484884"/>
          <wp:effectExtent l="0" t="0" r="0" b="0"/>
          <wp:wrapNone/>
          <wp:docPr id="10737418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03533" cy="484884"/>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3ED7F625" wp14:editId="7E0AB4BE">
          <wp:simplePos x="0" y="0"/>
          <wp:positionH relativeFrom="column">
            <wp:posOffset>142875</wp:posOffset>
          </wp:positionH>
          <wp:positionV relativeFrom="paragraph">
            <wp:posOffset>9525</wp:posOffset>
          </wp:positionV>
          <wp:extent cx="1245235" cy="188595"/>
          <wp:effectExtent l="0" t="0" r="0" b="0"/>
          <wp:wrapNone/>
          <wp:docPr id="10737418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45235" cy="188595"/>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7BC4CBEA" wp14:editId="47CFC99E">
          <wp:simplePos x="0" y="0"/>
          <wp:positionH relativeFrom="column">
            <wp:posOffset>-52703</wp:posOffset>
          </wp:positionH>
          <wp:positionV relativeFrom="paragraph">
            <wp:posOffset>9968230</wp:posOffset>
          </wp:positionV>
          <wp:extent cx="8049260" cy="1206500"/>
          <wp:effectExtent l="0" t="0" r="0" b="0"/>
          <wp:wrapNone/>
          <wp:docPr id="10737418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67854"/>
                  <a:stretch>
                    <a:fillRect/>
                  </a:stretch>
                </pic:blipFill>
                <pic:spPr>
                  <a:xfrm rot="10800000">
                    <a:off x="0" y="0"/>
                    <a:ext cx="8049260" cy="1206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7E98"/>
    <w:multiLevelType w:val="multilevel"/>
    <w:tmpl w:val="BD88B6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1636"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6A019D"/>
    <w:multiLevelType w:val="hybridMultilevel"/>
    <w:tmpl w:val="EC9EF7F8"/>
    <w:lvl w:ilvl="0" w:tplc="FBCC64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51C4E"/>
    <w:multiLevelType w:val="hybridMultilevel"/>
    <w:tmpl w:val="43CE96B8"/>
    <w:lvl w:ilvl="0" w:tplc="C31488D2">
      <w:start w:val="1"/>
      <w:numFmt w:val="bullet"/>
      <w:lvlText w:val=""/>
      <w:lvlJc w:val="left"/>
      <w:pPr>
        <w:ind w:left="360" w:hanging="360"/>
      </w:pPr>
      <w:rPr>
        <w:rFonts w:ascii="Symbol" w:hAnsi="Symbol" w:hint="default"/>
        <w:color w:val="FFC000"/>
        <w:w w:val="100"/>
        <w:sz w:val="22"/>
        <w:szCs w:val="22"/>
        <w:lang w:val="es-MX" w:eastAsia="en-US" w:bidi="ar-SA"/>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E95330"/>
    <w:multiLevelType w:val="multilevel"/>
    <w:tmpl w:val="36DAAF3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257FA8"/>
    <w:multiLevelType w:val="multilevel"/>
    <w:tmpl w:val="3684D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8181F0C"/>
    <w:multiLevelType w:val="multilevel"/>
    <w:tmpl w:val="96560E46"/>
    <w:lvl w:ilvl="0">
      <w:start w:val="1"/>
      <w:numFmt w:val="lowerLetter"/>
      <w:lvlText w:val="%1)"/>
      <w:lvlJc w:val="left"/>
      <w:pPr>
        <w:ind w:left="720" w:hanging="360"/>
      </w:pPr>
      <w:rPr>
        <w:b/>
      </w:rPr>
    </w:lvl>
    <w:lvl w:ilvl="1">
      <w:start w:val="1"/>
      <w:numFmt w:val="lowerLetter"/>
      <w:lvlText w:val="%2)"/>
      <w:lvlJc w:val="left"/>
      <w:pPr>
        <w:ind w:left="1440" w:hanging="360"/>
      </w:pPr>
      <w:rPr>
        <w:rFonts w:ascii="Arial Narrow" w:eastAsia="Arial Narrow" w:hAnsi="Arial Narrow" w:cs="Arial Narrow"/>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4F5B52"/>
    <w:multiLevelType w:val="multilevel"/>
    <w:tmpl w:val="6956A5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1636"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CB80F46"/>
    <w:multiLevelType w:val="multilevel"/>
    <w:tmpl w:val="BD88B6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1636"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4DD21F0"/>
    <w:multiLevelType w:val="hybridMultilevel"/>
    <w:tmpl w:val="68506656"/>
    <w:lvl w:ilvl="0" w:tplc="C3F4173E">
      <w:start w:val="1"/>
      <w:numFmt w:val="bullet"/>
      <w:lvlText w:val=""/>
      <w:lvlJc w:val="left"/>
      <w:pPr>
        <w:ind w:left="720" w:hanging="360"/>
      </w:pPr>
      <w:rPr>
        <w:rFonts w:ascii="Wingdings" w:hAnsi="Wingdings" w:hint="default"/>
        <w:b/>
        <w:i w:val="0"/>
        <w:color w:val="FFC000"/>
        <w:sz w:val="20"/>
        <w:effect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2A75F3"/>
    <w:multiLevelType w:val="multilevel"/>
    <w:tmpl w:val="67B06270"/>
    <w:lvl w:ilvl="0">
      <w:start w:val="1"/>
      <w:numFmt w:val="lowerLetter"/>
      <w:lvlText w:val="%1)"/>
      <w:lvlJc w:val="left"/>
      <w:pPr>
        <w:ind w:left="720" w:hanging="360"/>
      </w:pPr>
      <w:rPr>
        <w:b/>
      </w:rPr>
    </w:lvl>
    <w:lvl w:ilvl="1">
      <w:start w:val="1"/>
      <w:numFmt w:val="lowerLetter"/>
      <w:lvlText w:val="%2)"/>
      <w:lvlJc w:val="left"/>
      <w:pPr>
        <w:ind w:left="1440" w:hanging="360"/>
      </w:pPr>
      <w:rPr>
        <w:rFonts w:ascii="Arial Narrow" w:eastAsia="Arial Narrow" w:hAnsi="Arial Narrow" w:cs="Arial Narrow"/>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6997061">
    <w:abstractNumId w:val="0"/>
  </w:num>
  <w:num w:numId="2" w16cid:durableId="221717633">
    <w:abstractNumId w:val="4"/>
  </w:num>
  <w:num w:numId="3" w16cid:durableId="1578977703">
    <w:abstractNumId w:val="9"/>
  </w:num>
  <w:num w:numId="4" w16cid:durableId="194930126">
    <w:abstractNumId w:val="5"/>
  </w:num>
  <w:num w:numId="5" w16cid:durableId="586839994">
    <w:abstractNumId w:val="3"/>
  </w:num>
  <w:num w:numId="6" w16cid:durableId="1836458861">
    <w:abstractNumId w:val="1"/>
  </w:num>
  <w:num w:numId="7" w16cid:durableId="1271472406">
    <w:abstractNumId w:val="2"/>
  </w:num>
  <w:num w:numId="8" w16cid:durableId="1287469278">
    <w:abstractNumId w:val="8"/>
  </w:num>
  <w:num w:numId="9" w16cid:durableId="706443907">
    <w:abstractNumId w:val="6"/>
  </w:num>
  <w:num w:numId="10" w16cid:durableId="622812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2D5"/>
    <w:rsid w:val="00010C83"/>
    <w:rsid w:val="000150FF"/>
    <w:rsid w:val="0001577F"/>
    <w:rsid w:val="00033EC4"/>
    <w:rsid w:val="00055CF3"/>
    <w:rsid w:val="000761FB"/>
    <w:rsid w:val="000930A3"/>
    <w:rsid w:val="000A05A3"/>
    <w:rsid w:val="000A5884"/>
    <w:rsid w:val="000B0ECA"/>
    <w:rsid w:val="000C71F7"/>
    <w:rsid w:val="000D5CF2"/>
    <w:rsid w:val="000E07DB"/>
    <w:rsid w:val="000F010C"/>
    <w:rsid w:val="00112A13"/>
    <w:rsid w:val="0012735D"/>
    <w:rsid w:val="0014655E"/>
    <w:rsid w:val="00167BB6"/>
    <w:rsid w:val="00174B69"/>
    <w:rsid w:val="0018076E"/>
    <w:rsid w:val="00180846"/>
    <w:rsid w:val="001816F1"/>
    <w:rsid w:val="001B09FB"/>
    <w:rsid w:val="001E59B5"/>
    <w:rsid w:val="001F3DDC"/>
    <w:rsid w:val="00200C49"/>
    <w:rsid w:val="00202299"/>
    <w:rsid w:val="00213EAD"/>
    <w:rsid w:val="002145BA"/>
    <w:rsid w:val="00217C62"/>
    <w:rsid w:val="002226E1"/>
    <w:rsid w:val="002236B2"/>
    <w:rsid w:val="00223A91"/>
    <w:rsid w:val="002479BE"/>
    <w:rsid w:val="00272746"/>
    <w:rsid w:val="002A669E"/>
    <w:rsid w:val="002D2727"/>
    <w:rsid w:val="002E4A49"/>
    <w:rsid w:val="002F227F"/>
    <w:rsid w:val="00334CCD"/>
    <w:rsid w:val="00346863"/>
    <w:rsid w:val="0036104A"/>
    <w:rsid w:val="00373A3F"/>
    <w:rsid w:val="003762EE"/>
    <w:rsid w:val="003A7A94"/>
    <w:rsid w:val="003C7DDB"/>
    <w:rsid w:val="003F479D"/>
    <w:rsid w:val="003F619A"/>
    <w:rsid w:val="004063F5"/>
    <w:rsid w:val="00412BD5"/>
    <w:rsid w:val="004145ED"/>
    <w:rsid w:val="00421D6E"/>
    <w:rsid w:val="004475DB"/>
    <w:rsid w:val="004524FA"/>
    <w:rsid w:val="00480163"/>
    <w:rsid w:val="00482A61"/>
    <w:rsid w:val="00484D93"/>
    <w:rsid w:val="004C382D"/>
    <w:rsid w:val="004E0FD0"/>
    <w:rsid w:val="004E2765"/>
    <w:rsid w:val="00502981"/>
    <w:rsid w:val="00504CE7"/>
    <w:rsid w:val="005359E5"/>
    <w:rsid w:val="005570E8"/>
    <w:rsid w:val="005657B7"/>
    <w:rsid w:val="00580067"/>
    <w:rsid w:val="005C2E83"/>
    <w:rsid w:val="005C472E"/>
    <w:rsid w:val="005E1824"/>
    <w:rsid w:val="00612098"/>
    <w:rsid w:val="00620F6E"/>
    <w:rsid w:val="00622818"/>
    <w:rsid w:val="00624E49"/>
    <w:rsid w:val="00686FB1"/>
    <w:rsid w:val="006D51D1"/>
    <w:rsid w:val="006E3B7C"/>
    <w:rsid w:val="00707367"/>
    <w:rsid w:val="00754BBB"/>
    <w:rsid w:val="00774D7A"/>
    <w:rsid w:val="00785AD0"/>
    <w:rsid w:val="0079284A"/>
    <w:rsid w:val="007C0921"/>
    <w:rsid w:val="007D1B2D"/>
    <w:rsid w:val="007D4C22"/>
    <w:rsid w:val="007F0CED"/>
    <w:rsid w:val="007F2077"/>
    <w:rsid w:val="007F5D4B"/>
    <w:rsid w:val="00812948"/>
    <w:rsid w:val="0082521C"/>
    <w:rsid w:val="008629FA"/>
    <w:rsid w:val="00870931"/>
    <w:rsid w:val="008858F6"/>
    <w:rsid w:val="008B3E05"/>
    <w:rsid w:val="008B61E2"/>
    <w:rsid w:val="008D6623"/>
    <w:rsid w:val="00903C04"/>
    <w:rsid w:val="009334B4"/>
    <w:rsid w:val="009364BB"/>
    <w:rsid w:val="00951B3E"/>
    <w:rsid w:val="009543A3"/>
    <w:rsid w:val="00973EC6"/>
    <w:rsid w:val="0099347F"/>
    <w:rsid w:val="009968A8"/>
    <w:rsid w:val="009A4684"/>
    <w:rsid w:val="009D5CC4"/>
    <w:rsid w:val="009E385D"/>
    <w:rsid w:val="009F2DC6"/>
    <w:rsid w:val="009F462C"/>
    <w:rsid w:val="00A00347"/>
    <w:rsid w:val="00A56F1C"/>
    <w:rsid w:val="00A57F1A"/>
    <w:rsid w:val="00A665D1"/>
    <w:rsid w:val="00A76574"/>
    <w:rsid w:val="00A8449A"/>
    <w:rsid w:val="00A85428"/>
    <w:rsid w:val="00A862BE"/>
    <w:rsid w:val="00AA567F"/>
    <w:rsid w:val="00AB0315"/>
    <w:rsid w:val="00AB6459"/>
    <w:rsid w:val="00AC7AEF"/>
    <w:rsid w:val="00AF170A"/>
    <w:rsid w:val="00B16772"/>
    <w:rsid w:val="00B41B52"/>
    <w:rsid w:val="00B51191"/>
    <w:rsid w:val="00B67509"/>
    <w:rsid w:val="00B7713A"/>
    <w:rsid w:val="00BB6B00"/>
    <w:rsid w:val="00BE774C"/>
    <w:rsid w:val="00C00450"/>
    <w:rsid w:val="00C12831"/>
    <w:rsid w:val="00C1645E"/>
    <w:rsid w:val="00C30C2A"/>
    <w:rsid w:val="00C37239"/>
    <w:rsid w:val="00C55308"/>
    <w:rsid w:val="00C6645B"/>
    <w:rsid w:val="00C7153C"/>
    <w:rsid w:val="00C720A0"/>
    <w:rsid w:val="00C84BED"/>
    <w:rsid w:val="00C85FAF"/>
    <w:rsid w:val="00CA37E3"/>
    <w:rsid w:val="00CA53F6"/>
    <w:rsid w:val="00CA5D81"/>
    <w:rsid w:val="00CC504A"/>
    <w:rsid w:val="00CC59F0"/>
    <w:rsid w:val="00CD25D3"/>
    <w:rsid w:val="00CF6BCC"/>
    <w:rsid w:val="00D01C0D"/>
    <w:rsid w:val="00D02026"/>
    <w:rsid w:val="00D12486"/>
    <w:rsid w:val="00D23D4E"/>
    <w:rsid w:val="00D6587E"/>
    <w:rsid w:val="00D80E1B"/>
    <w:rsid w:val="00DB5424"/>
    <w:rsid w:val="00E0741C"/>
    <w:rsid w:val="00E16816"/>
    <w:rsid w:val="00E366D3"/>
    <w:rsid w:val="00E475F7"/>
    <w:rsid w:val="00E77E7E"/>
    <w:rsid w:val="00E85DFE"/>
    <w:rsid w:val="00EC1140"/>
    <w:rsid w:val="00ED047F"/>
    <w:rsid w:val="00EF7A8C"/>
    <w:rsid w:val="00F00EC7"/>
    <w:rsid w:val="00F012D5"/>
    <w:rsid w:val="00F02A9A"/>
    <w:rsid w:val="00F05BEE"/>
    <w:rsid w:val="00F060E4"/>
    <w:rsid w:val="00F31A60"/>
    <w:rsid w:val="00F33BEE"/>
    <w:rsid w:val="00F34824"/>
    <w:rsid w:val="00F43461"/>
    <w:rsid w:val="00F449A5"/>
    <w:rsid w:val="00F5224E"/>
    <w:rsid w:val="00F62410"/>
    <w:rsid w:val="00F62E42"/>
    <w:rsid w:val="00F67748"/>
    <w:rsid w:val="00F73B11"/>
    <w:rsid w:val="00F809F1"/>
    <w:rsid w:val="00F90E24"/>
    <w:rsid w:val="00F91140"/>
    <w:rsid w:val="00FB7D71"/>
    <w:rsid w:val="00FC4584"/>
    <w:rsid w:val="00FF0C13"/>
    <w:rsid w:val="00FF31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53699"/>
  <w15:docId w15:val="{4EC12E11-4D5A-4A44-9586-E595DC66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next w:val="Cuerpo"/>
    <w:uiPriority w:val="10"/>
    <w:qFormat/>
    <w:pPr>
      <w:keepNext/>
      <w:keepLines/>
      <w:spacing w:before="480"/>
      <w:ind w:firstLine="426"/>
      <w:outlineLvl w:val="0"/>
    </w:pPr>
    <w:rPr>
      <w:rFonts w:ascii="Bebas Neue Bold" w:eastAsia="Bebas Neue Bold" w:hAnsi="Bebas Neue Bold" w:cs="Bebas Neue Bold"/>
      <w:color w:val="4E5B6F"/>
      <w:sz w:val="48"/>
      <w:szCs w:val="48"/>
      <w:u w:color="4E5B6F"/>
      <w14:textOutline w14:w="0" w14:cap="flat" w14:cmpd="sng" w14:algn="ctr">
        <w14:noFill/>
        <w14:prstDash w14:val="solid"/>
        <w14:bevel/>
      </w14:textOutline>
    </w:rPr>
  </w:style>
  <w:style w:type="table" w:customStyle="1" w:styleId="TableNormal0">
    <w:name w:val="Table Normal"/>
    <w:tblPr>
      <w:tblCellMar>
        <w:top w:w="0" w:type="dxa"/>
        <w:left w:w="0" w:type="dxa"/>
        <w:bottom w:w="0" w:type="dxa"/>
        <w:right w:w="0" w:type="dxa"/>
      </w:tblCellMar>
    </w:tblPr>
  </w:style>
  <w:style w:type="character" w:styleId="Hipervnculo">
    <w:name w:val="Hyperlink"/>
    <w:uiPriority w:val="99"/>
    <w:rPr>
      <w:u w:val="single"/>
    </w:rPr>
  </w:style>
  <w:style w:type="table" w:customStyle="1" w:styleId="TableNormal1">
    <w:name w:val="Table Normal"/>
    <w:tblPr>
      <w:tblInd w:w="0" w:type="dxa"/>
      <w:tblCellMar>
        <w:top w:w="0" w:type="dxa"/>
        <w:left w:w="0" w:type="dxa"/>
        <w:bottom w:w="0" w:type="dxa"/>
        <w:right w:w="0" w:type="dxa"/>
      </w:tblCellMar>
    </w:tblPr>
  </w:style>
  <w:style w:type="paragraph" w:styleId="Encabezado">
    <w:name w:val="header"/>
    <w:pPr>
      <w:tabs>
        <w:tab w:val="center" w:pos="4320"/>
        <w:tab w:val="right" w:pos="8640"/>
      </w:tabs>
    </w:pPr>
    <w:rPr>
      <w:rFonts w:ascii="Dosis Regular" w:hAnsi="Dosis Regular" w:cs="Arial Unicode MS"/>
      <w:color w:val="000000"/>
      <w:u w:color="000000"/>
      <w:lang w:val="es-ES_tradnl"/>
    </w:rPr>
  </w:style>
  <w:style w:type="paragraph" w:styleId="Piedepgina">
    <w:name w:val="footer"/>
    <w:pPr>
      <w:tabs>
        <w:tab w:val="center" w:pos="4320"/>
        <w:tab w:val="right" w:pos="8640"/>
      </w:tabs>
    </w:pPr>
    <w:rPr>
      <w:rFonts w:ascii="Dosis Regular" w:hAnsi="Dosis Regular" w:cs="Arial Unicode MS"/>
      <w:color w:val="000000"/>
      <w:u w:color="000000"/>
      <w:lang w:val="es-ES_tradnl"/>
    </w:rPr>
  </w:style>
  <w:style w:type="character" w:customStyle="1" w:styleId="Ninguno">
    <w:name w:val="Ninguno"/>
  </w:style>
  <w:style w:type="character" w:styleId="Nmerodepgina">
    <w:name w:val="page number"/>
    <w:basedOn w:val="Ninguno"/>
  </w:style>
  <w:style w:type="paragraph" w:customStyle="1" w:styleId="Cuerpo">
    <w:name w:val="Cuerpo"/>
    <w:pPr>
      <w:spacing w:after="200"/>
    </w:pPr>
    <w:rPr>
      <w:rFonts w:ascii="Dosis Regular" w:hAnsi="Dosis Regular" w:cs="Arial Unicode MS"/>
      <w:color w:val="000000"/>
      <w:u w:color="000000"/>
      <w:lang w:val="es-ES_tradnl"/>
      <w14:textOutline w14:w="0" w14:cap="flat" w14:cmpd="sng" w14:algn="ctr">
        <w14:noFill/>
        <w14:prstDash w14:val="solid"/>
        <w14:bevel/>
      </w14:textOutline>
    </w:rPr>
  </w:style>
  <w:style w:type="paragraph" w:customStyle="1" w:styleId="Encabezadoypie">
    <w:name w:val="Encabezado y pie"/>
    <w:pPr>
      <w:tabs>
        <w:tab w:val="right" w:pos="9020"/>
      </w:tabs>
    </w:pPr>
    <w:rPr>
      <w:rFonts w:ascii="Helvetica Neue" w:eastAsia="Helvetica Neue" w:hAnsi="Helvetica Neue" w:cs="Helvetica Neue"/>
      <w:color w:val="000000"/>
      <w14:textOutline w14:w="0" w14:cap="flat" w14:cmpd="sng" w14:algn="ctr">
        <w14:noFill/>
        <w14:prstDash w14:val="solid"/>
        <w14:bevel/>
      </w14:textOutline>
    </w:rPr>
  </w:style>
  <w:style w:type="paragraph" w:styleId="Sinespaciado">
    <w:name w:val="No Spacing"/>
    <w:rPr>
      <w:rFonts w:ascii="Dosis Medium" w:hAnsi="Dosis Medium" w:cs="Arial Unicode MS"/>
      <w:color w:val="000000"/>
      <w:sz w:val="22"/>
      <w:szCs w:val="22"/>
      <w:u w:color="000000"/>
    </w:rPr>
  </w:style>
  <w:style w:type="paragraph" w:styleId="TtuloTDC">
    <w:name w:val="TOC Heading"/>
    <w:next w:val="Cuerpo"/>
    <w:pPr>
      <w:keepNext/>
      <w:keepLines/>
      <w:spacing w:before="480" w:line="276" w:lineRule="auto"/>
      <w:ind w:firstLine="426"/>
    </w:pPr>
    <w:rPr>
      <w:rFonts w:ascii="Bebas Neue Bold" w:eastAsia="Bebas Neue Bold" w:hAnsi="Bebas Neue Bold" w:cs="Bebas Neue Bold"/>
      <w:color w:val="FFCC00"/>
      <w:sz w:val="28"/>
      <w:szCs w:val="28"/>
      <w:u w:color="FFCC00"/>
    </w:rPr>
  </w:style>
  <w:style w:type="paragraph" w:styleId="TDC1">
    <w:name w:val="toc 1"/>
    <w:pPr>
      <w:tabs>
        <w:tab w:val="right" w:leader="dot" w:pos="10611"/>
      </w:tabs>
      <w:spacing w:before="120"/>
      <w:ind w:left="1560" w:hanging="851"/>
    </w:pPr>
    <w:rPr>
      <w:rFonts w:ascii="Trebuchet MS" w:eastAsia="Trebuchet MS" w:hAnsi="Trebuchet MS" w:cs="Trebuchet MS"/>
      <w:b/>
      <w:bCs/>
      <w:color w:val="548DD4"/>
      <w:u w:color="548DD4"/>
      <w:lang w:val="es-ES_tradnl"/>
    </w:rPr>
  </w:style>
  <w:style w:type="paragraph" w:styleId="Prrafodelista">
    <w:name w:val="List Paragraph"/>
    <w:link w:val="PrrafodelistaCar"/>
    <w:uiPriority w:val="1"/>
    <w:qFormat/>
    <w:pPr>
      <w:spacing w:after="200"/>
      <w:ind w:left="720"/>
    </w:pPr>
    <w:rPr>
      <w:rFonts w:ascii="Dosis Regular" w:hAnsi="Dosis Regular" w:cs="Arial Unicode MS"/>
      <w:color w:val="000000"/>
      <w:u w:color="000000"/>
      <w:lang w:val="es-ES_tradnl"/>
    </w:rPr>
  </w:style>
  <w:style w:type="numbering" w:customStyle="1" w:styleId="Estiloimportado1">
    <w:name w:val="Estilo importado 1"/>
  </w:style>
  <w:style w:type="numbering" w:customStyle="1" w:styleId="Estiloimportado2">
    <w:name w:val="Estilo importado 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customStyle="1" w:styleId="Default">
    <w:name w:val="Default"/>
    <w:rsid w:val="002D2727"/>
    <w:pPr>
      <w:widowControl w:val="0"/>
      <w:autoSpaceDE w:val="0"/>
      <w:autoSpaceDN w:val="0"/>
      <w:adjustRightInd w:val="0"/>
    </w:pPr>
    <w:rPr>
      <w:rFonts w:ascii="Calibri" w:eastAsia="Calibri" w:hAnsi="Calibri" w:cs="Calibri"/>
      <w:color w:val="000000"/>
    </w:rPr>
  </w:style>
  <w:style w:type="character" w:customStyle="1" w:styleId="PrrafodelistaCar">
    <w:name w:val="Párrafo de lista Car"/>
    <w:basedOn w:val="Fuentedeprrafopredeter"/>
    <w:link w:val="Prrafodelista"/>
    <w:uiPriority w:val="1"/>
    <w:locked/>
    <w:rsid w:val="002D2727"/>
    <w:rPr>
      <w:rFonts w:ascii="Dosis Regular" w:hAnsi="Dosis Regular" w:cs="Arial Unicode MS"/>
      <w:color w:val="000000"/>
      <w:u w:color="000000"/>
      <w:lang w:val="es-ES_tradnl"/>
    </w:rPr>
  </w:style>
  <w:style w:type="table" w:styleId="Tablaconcuadrcula">
    <w:name w:val="Table Grid"/>
    <w:basedOn w:val="Tablanormal"/>
    <w:uiPriority w:val="39"/>
    <w:rsid w:val="002D2727"/>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1B09FB"/>
    <w:pPr>
      <w:widowControl w:val="0"/>
      <w:ind w:left="102"/>
    </w:pPr>
    <w:rPr>
      <w:rFonts w:ascii="Arial Narrow" w:eastAsia="Arial Narrow" w:hAnsi="Arial Narrow" w:cstheme="minorBidi"/>
      <w:sz w:val="20"/>
      <w:szCs w:val="20"/>
    </w:rPr>
  </w:style>
  <w:style w:type="character" w:customStyle="1" w:styleId="TextoindependienteCar">
    <w:name w:val="Texto independiente Car"/>
    <w:basedOn w:val="Fuentedeprrafopredeter"/>
    <w:link w:val="Textoindependiente"/>
    <w:uiPriority w:val="1"/>
    <w:rsid w:val="001B09FB"/>
    <w:rPr>
      <w:rFonts w:ascii="Arial Narrow" w:eastAsia="Arial Narrow" w:hAnsi="Arial Narrow" w:cstheme="minorBidi"/>
      <w:sz w:val="20"/>
      <w:szCs w:val="20"/>
      <w:lang w:eastAsia="en-US"/>
    </w:rPr>
  </w:style>
  <w:style w:type="character" w:customStyle="1" w:styleId="Ttulo1Car">
    <w:name w:val="Título 1 Car"/>
    <w:basedOn w:val="Fuentedeprrafopredeter"/>
    <w:link w:val="Ttulo1"/>
    <w:uiPriority w:val="9"/>
    <w:rsid w:val="001B09FB"/>
    <w:rPr>
      <w:b/>
      <w:sz w:val="48"/>
      <w:szCs w:val="48"/>
      <w:lang w:eastAsia="en-US"/>
    </w:rPr>
  </w:style>
  <w:style w:type="paragraph" w:styleId="Revisin">
    <w:name w:val="Revision"/>
    <w:hidden/>
    <w:uiPriority w:val="99"/>
    <w:semiHidden/>
    <w:rsid w:val="00A57F1A"/>
    <w:rPr>
      <w:lang w:eastAsia="en-US"/>
    </w:rPr>
  </w:style>
  <w:style w:type="character" w:styleId="Mencinsinresolver">
    <w:name w:val="Unresolved Mention"/>
    <w:basedOn w:val="Fuentedeprrafopredeter"/>
    <w:uiPriority w:val="99"/>
    <w:semiHidden/>
    <w:unhideWhenUsed/>
    <w:rsid w:val="00825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FDB80A"/>
      </a:accent1>
      <a:accent2>
        <a:srgbClr val="DE4058"/>
      </a:accent2>
      <a:accent3>
        <a:srgbClr val="7FD13B"/>
      </a:accent3>
      <a:accent4>
        <a:srgbClr val="00ADDC"/>
      </a:accent4>
      <a:accent5>
        <a:srgbClr val="738AC8"/>
      </a:accent5>
      <a:accent6>
        <a:srgbClr val="1AB39F"/>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TLuIywZiSzdjNQKMgfw/NKIuww==">AMUW2mXM1c4YMatDXpwxaTqiy4oXIOpizRPhX5e0A/KxZndQZv3WON2qUYqlVHjQAgrRlmlzGORsmjd3FNkz5IOPKo3ke9y9Nai75BtZ/wXFC0p99xLA8NytAhRwPZsad8yVyXPkLkav4g/zHtuA67a6bICWdRwCVlW4gRcsjmaE120ltCbYfNo=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6614</Words>
  <Characters>36378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Avila</cp:lastModifiedBy>
  <cp:revision>8</cp:revision>
  <dcterms:created xsi:type="dcterms:W3CDTF">2025-05-16T17:10:00Z</dcterms:created>
  <dcterms:modified xsi:type="dcterms:W3CDTF">2025-09-24T18:53:00Z</dcterms:modified>
</cp:coreProperties>
</file>